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7" w:type="dxa"/>
        <w:tblLook w:val="0000" w:firstRow="0" w:lastRow="0" w:firstColumn="0" w:lastColumn="0" w:noHBand="0" w:noVBand="0"/>
      </w:tblPr>
      <w:tblGrid>
        <w:gridCol w:w="36"/>
        <w:gridCol w:w="4183"/>
        <w:gridCol w:w="709"/>
        <w:gridCol w:w="1417"/>
        <w:gridCol w:w="1418"/>
        <w:gridCol w:w="1758"/>
        <w:gridCol w:w="86"/>
      </w:tblGrid>
      <w:tr w:rsidR="00703031" w14:paraId="146CE5CF" w14:textId="77777777">
        <w:trPr>
          <w:gridAfter w:val="1"/>
          <w:wAfter w:w="86" w:type="dxa"/>
          <w:cantSplit/>
          <w:trHeight w:val="318"/>
        </w:trPr>
        <w:tc>
          <w:tcPr>
            <w:tcW w:w="4928" w:type="dxa"/>
            <w:gridSpan w:val="3"/>
          </w:tcPr>
          <w:p w14:paraId="46EF0C31" w14:textId="77777777" w:rsidR="00703031" w:rsidRPr="00D90805" w:rsidRDefault="00703031" w:rsidP="00D90805">
            <w:pPr>
              <w:pStyle w:val="Brevhode"/>
              <w:rPr>
                <w:kern w:val="0"/>
              </w:rPr>
            </w:pPr>
            <w:bookmarkStart w:id="0" w:name="LT_Advokat" w:colFirst="1" w:colLast="1"/>
          </w:p>
        </w:tc>
        <w:tc>
          <w:tcPr>
            <w:tcW w:w="4593" w:type="dxa"/>
            <w:gridSpan w:val="3"/>
            <w:vAlign w:val="bottom"/>
          </w:tcPr>
          <w:p w14:paraId="5BB39BCD" w14:textId="77777777" w:rsidR="00703031" w:rsidRDefault="00703031" w:rsidP="00C33015">
            <w:pPr>
              <w:pStyle w:val="Adressat"/>
              <w:ind w:left="-284"/>
              <w:jc w:val="center"/>
              <w:rPr>
                <w:b/>
                <w:bCs/>
                <w:sz w:val="22"/>
              </w:rPr>
            </w:pPr>
          </w:p>
        </w:tc>
      </w:tr>
      <w:tr w:rsidR="00703031" w:rsidRPr="00C87CE5" w14:paraId="3BC2A763" w14:textId="77777777">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LT_Mna" w:colFirst="1" w:colLast="1" w:displacedByCustomXml="next"/>
          <w:bookmarkStart w:id="2" w:name="Mottaker" w:colFirst="0" w:colLast="0"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7B884C8C-1C3C-41B1-8955-ECD2FED6F3E2}"/>
              <w:text w:multiLine="1"/>
            </w:sdtPr>
            <w:sdtEndPr/>
            <w:sdtContent>
              <w:p w14:paraId="30B903FA" w14:textId="11961651" w:rsidR="00703031" w:rsidRPr="00D90805" w:rsidRDefault="00B45C95" w:rsidP="00261E2A">
                <w:pPr>
                  <w:pStyle w:val="Adressat"/>
                </w:pPr>
                <w:r>
                  <w:t>Stortingets finanskomité</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7B884C8C-1C3C-41B1-8955-ECD2FED6F3E2}"/>
              <w:text w:multiLine="1"/>
            </w:sdtPr>
            <w:sdtEndPr/>
            <w:sdtContent>
              <w:p w14:paraId="44DA5620" w14:textId="1840434F" w:rsidR="00261E2A" w:rsidRPr="00D90805" w:rsidRDefault="00B45C95" w:rsidP="00261E2A">
                <w:pPr>
                  <w:pStyle w:val="Adressat"/>
                </w:pPr>
                <w:r>
                  <w:t>Stortinget</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7B884C8C-1C3C-41B1-8955-ECD2FED6F3E2}"/>
              <w:text w:multiLine="1"/>
            </w:sdtPr>
            <w:sdtEndPr/>
            <w:sdtContent>
              <w:p w14:paraId="0726EE55" w14:textId="17C1DB8A" w:rsidR="00261E2A" w:rsidRPr="00D90805" w:rsidRDefault="00B45C95" w:rsidP="00D90805">
                <w:r>
                  <w:t>0026 OSLO</w:t>
                </w:r>
              </w:p>
            </w:sdtContent>
          </w:sdt>
          <w:sdt>
            <w:sdtPr>
              <w:tag w:val="ToActivityContact.ToAddress.Country.Description"/>
              <w:id w:val="10003"/>
              <w:placeholder>
                <w:docPart w:val="DefaultPlaceholder_22675703"/>
              </w:placeholder>
              <w:dataBinding w:prefixMappings="xmlns:gbs='http://www.software-innovation.no/growBusinessDocument'" w:xpath="/gbs:GrowBusinessDocument/gbs:ToActivityContactJOINEX.ToAddress.Country.Description[@gbs:key='10003']" w:storeItemID="{7B884C8C-1C3C-41B1-8955-ECD2FED6F3E2}"/>
              <w:text/>
            </w:sdtPr>
            <w:sdtEndPr/>
            <w:sdtContent>
              <w:p w14:paraId="7B91EB26" w14:textId="3AAC2464" w:rsidR="00261E2A" w:rsidRPr="00D90805" w:rsidRDefault="00B45C95" w:rsidP="00261E2A">
                <w:pPr>
                  <w:pStyle w:val="Adressat"/>
                </w:pPr>
                <w:r>
                  <w:t>Norge</w:t>
                </w:r>
              </w:p>
            </w:sdtContent>
          </w:sdt>
          <w:p w14:paraId="27F6FA75" w14:textId="77777777" w:rsidR="00C87CE5" w:rsidRPr="00D90805" w:rsidRDefault="00C87CE5" w:rsidP="00261E2A">
            <w:pPr>
              <w:pStyle w:val="Adressat"/>
            </w:pPr>
          </w:p>
          <w:p w14:paraId="48F3127A" w14:textId="28B62E87" w:rsidR="00C87CE5" w:rsidRPr="00D90805" w:rsidRDefault="00C87CE5" w:rsidP="00D90805">
            <w:pPr>
              <w:pStyle w:val="Adressat"/>
              <w:ind w:left="1063"/>
              <w:rPr>
                <w:b/>
                <w:bCs/>
                <w:sz w:val="20"/>
              </w:rPr>
            </w:pPr>
          </w:p>
        </w:tc>
        <w:tc>
          <w:tcPr>
            <w:tcW w:w="4593" w:type="dxa"/>
            <w:gridSpan w:val="3"/>
          </w:tcPr>
          <w:p w14:paraId="3018A019" w14:textId="77777777" w:rsidR="00703031" w:rsidRPr="00C87CE5" w:rsidRDefault="00703031">
            <w:pPr>
              <w:pStyle w:val="Adressat"/>
              <w:tabs>
                <w:tab w:val="left" w:pos="831"/>
              </w:tabs>
              <w:jc w:val="center"/>
              <w:rPr>
                <w:sz w:val="22"/>
                <w:lang w:val="en-US"/>
              </w:rPr>
            </w:pPr>
          </w:p>
        </w:tc>
      </w:tr>
      <w:tr w:rsidR="00703031" w:rsidRPr="00C87CE5" w14:paraId="1835E8C4" w14:textId="77777777" w:rsidTr="00C33015">
        <w:tblPrEx>
          <w:tblCellMar>
            <w:left w:w="71" w:type="dxa"/>
            <w:right w:w="71" w:type="dxa"/>
          </w:tblCellMar>
        </w:tblPrEx>
        <w:trPr>
          <w:gridBefore w:val="1"/>
          <w:gridAfter w:val="1"/>
          <w:wBefore w:w="36" w:type="dxa"/>
          <w:wAfter w:w="86" w:type="dxa"/>
          <w:cantSplit/>
          <w:trHeight w:hRule="exact" w:val="2125"/>
        </w:trPr>
        <w:tc>
          <w:tcPr>
            <w:tcW w:w="4892" w:type="dxa"/>
            <w:gridSpan w:val="2"/>
            <w:vMerge/>
          </w:tcPr>
          <w:p w14:paraId="359C65AB" w14:textId="77777777" w:rsidR="00703031" w:rsidRPr="00C87CE5" w:rsidRDefault="00703031">
            <w:pPr>
              <w:pStyle w:val="Adressat"/>
              <w:rPr>
                <w:lang w:val="en-US"/>
              </w:rPr>
            </w:pPr>
            <w:bookmarkStart w:id="3" w:name="Advokater" w:colFirst="1" w:colLast="1"/>
            <w:bookmarkEnd w:id="2"/>
            <w:bookmarkEnd w:id="1"/>
          </w:p>
        </w:tc>
        <w:tc>
          <w:tcPr>
            <w:tcW w:w="4593" w:type="dxa"/>
            <w:gridSpan w:val="3"/>
          </w:tcPr>
          <w:p w14:paraId="4BF52FC1" w14:textId="77777777" w:rsidR="00703031" w:rsidRPr="00C87CE5" w:rsidRDefault="00703031">
            <w:pPr>
              <w:pStyle w:val="Adressat"/>
              <w:tabs>
                <w:tab w:val="left" w:pos="831"/>
              </w:tabs>
              <w:ind w:left="1063"/>
              <w:rPr>
                <w:sz w:val="20"/>
                <w:lang w:val="en-US"/>
              </w:rPr>
            </w:pPr>
          </w:p>
        </w:tc>
      </w:tr>
      <w:tr w:rsidR="00703031" w14:paraId="68AA2427" w14:textId="77777777">
        <w:tblPrEx>
          <w:tblCellMar>
            <w:left w:w="71" w:type="dxa"/>
            <w:right w:w="71" w:type="dxa"/>
          </w:tblCellMar>
        </w:tblPrEx>
        <w:trPr>
          <w:gridBefore w:val="1"/>
          <w:wBefore w:w="36" w:type="dxa"/>
          <w:cantSplit/>
        </w:trPr>
        <w:tc>
          <w:tcPr>
            <w:tcW w:w="4183" w:type="dxa"/>
          </w:tcPr>
          <w:bookmarkEnd w:id="3" w:displacedByCustomXml="next"/>
          <w:sdt>
            <w:sdtPr>
              <w:tag w:val="Label_saksbehandler"/>
              <w:id w:val="3583236"/>
              <w:placeholder>
                <w:docPart w:val="DefaultPlaceholder_22675703"/>
              </w:placeholder>
              <w:text/>
            </w:sdtPr>
            <w:sdtEndPr/>
            <w:sdtContent>
              <w:p w14:paraId="672F5F06" w14:textId="77777777" w:rsidR="00703031" w:rsidRPr="00D90805" w:rsidRDefault="00703031">
                <w:pPr>
                  <w:pStyle w:val="Brevhode"/>
                  <w:tabs>
                    <w:tab w:val="clear" w:pos="1701"/>
                    <w:tab w:val="clear" w:pos="4253"/>
                    <w:tab w:val="clear" w:pos="5954"/>
                  </w:tabs>
                </w:pPr>
                <w:r w:rsidRPr="00D90805">
                  <w:t>Vår saksbehandler</w:t>
                </w:r>
              </w:p>
            </w:sdtContent>
          </w:sdt>
        </w:tc>
        <w:tc>
          <w:tcPr>
            <w:tcW w:w="2126" w:type="dxa"/>
            <w:gridSpan w:val="2"/>
          </w:tcPr>
          <w:p w14:paraId="1F5D4F62" w14:textId="77777777" w:rsidR="00703031" w:rsidRPr="00D90805" w:rsidRDefault="009F1FFB">
            <w:pPr>
              <w:pStyle w:val="Brevhode"/>
              <w:tabs>
                <w:tab w:val="clear" w:pos="1701"/>
                <w:tab w:val="clear" w:pos="4253"/>
                <w:tab w:val="clear" w:pos="5954"/>
              </w:tabs>
            </w:pPr>
            <w:sdt>
              <w:sdtPr>
                <w:tag w:val="Label_dato"/>
                <w:id w:val="3583237"/>
                <w:placeholder>
                  <w:docPart w:val="DefaultPlaceholder_22675703"/>
                </w:placeholder>
                <w:text/>
              </w:sdtPr>
              <w:sdtEndPr/>
              <w:sdtContent>
                <w:r w:rsidR="00703031" w:rsidRPr="00D90805">
                  <w:t>Vår dato</w:t>
                </w:r>
              </w:sdtContent>
            </w:sdt>
            <w:r w:rsidR="00703031" w:rsidRPr="00D90805">
              <w:t xml:space="preserve"> </w:t>
            </w:r>
          </w:p>
        </w:tc>
        <w:tc>
          <w:tcPr>
            <w:tcW w:w="1418" w:type="dxa"/>
          </w:tcPr>
          <w:sdt>
            <w:sdtPr>
              <w:tag w:val="Label_vårref"/>
              <w:id w:val="3583240"/>
              <w:placeholder>
                <w:docPart w:val="DefaultPlaceholder_22675703"/>
              </w:placeholder>
              <w:text/>
            </w:sdtPr>
            <w:sdtEndPr/>
            <w:sdtContent>
              <w:p w14:paraId="59BB3326" w14:textId="77777777" w:rsidR="00703031" w:rsidRPr="00D90805" w:rsidRDefault="00703031">
                <w:pPr>
                  <w:pStyle w:val="Brevhode"/>
                  <w:tabs>
                    <w:tab w:val="clear" w:pos="1701"/>
                    <w:tab w:val="clear" w:pos="4253"/>
                    <w:tab w:val="clear" w:pos="5954"/>
                  </w:tabs>
                </w:pPr>
                <w:r w:rsidRPr="00D90805">
                  <w:t>Vår referanse</w:t>
                </w:r>
              </w:p>
            </w:sdtContent>
          </w:sdt>
        </w:tc>
        <w:tc>
          <w:tcPr>
            <w:tcW w:w="1844" w:type="dxa"/>
            <w:gridSpan w:val="2"/>
          </w:tcPr>
          <w:p w14:paraId="7DA61CC1" w14:textId="77777777" w:rsidR="00703031" w:rsidRPr="006F6F1F" w:rsidRDefault="00703031">
            <w:pPr>
              <w:pStyle w:val="Brevhode"/>
              <w:tabs>
                <w:tab w:val="clear" w:pos="1701"/>
                <w:tab w:val="clear" w:pos="4253"/>
                <w:tab w:val="clear" w:pos="5954"/>
              </w:tabs>
              <w:rPr>
                <w:szCs w:val="16"/>
              </w:rPr>
            </w:pPr>
          </w:p>
        </w:tc>
      </w:tr>
      <w:tr w:rsidR="00703031" w14:paraId="682BFC54" w14:textId="77777777">
        <w:tblPrEx>
          <w:tblCellMar>
            <w:left w:w="71" w:type="dxa"/>
            <w:right w:w="71" w:type="dxa"/>
          </w:tblCellMar>
        </w:tblPrEx>
        <w:trPr>
          <w:gridBefore w:val="1"/>
          <w:wBefore w:w="36" w:type="dxa"/>
        </w:trPr>
        <w:sdt>
          <w:sdtPr>
            <w:tag w:val="OurRef.Name"/>
            <w:id w:val="10004"/>
            <w:placeholder>
              <w:docPart w:val="DefaultPlaceholder_22675703"/>
            </w:placeholder>
            <w:dataBinding w:prefixMappings="xmlns:gbs='http://www.software-innovation.no/growBusinessDocument'" w:xpath="/gbs:GrowBusinessDocument/gbs:OurRef.Name[@gbs:key='10004']" w:storeItemID="{7B884C8C-1C3C-41B1-8955-ECD2FED6F3E2}"/>
            <w:text/>
          </w:sdtPr>
          <w:sdtEndPr/>
          <w:sdtContent>
            <w:tc>
              <w:tcPr>
                <w:tcW w:w="4183" w:type="dxa"/>
              </w:tcPr>
              <w:p w14:paraId="6239D8BD" w14:textId="420C6847" w:rsidR="00703031" w:rsidRPr="006F6F1F" w:rsidRDefault="00B45C95" w:rsidP="00D90805">
                <w:pPr>
                  <w:pStyle w:val="Brevhode"/>
                </w:pPr>
                <w:r>
                  <w:t>Erlend Stabell Daling</w:t>
                </w:r>
              </w:p>
            </w:tc>
          </w:sdtContent>
        </w:sdt>
        <w:sdt>
          <w:sdtPr>
            <w:tag w:val="DocumentDate"/>
            <w:id w:val="10005"/>
            <w:placeholder>
              <w:docPart w:val="DefaultPlaceholder_22675705"/>
            </w:placeholder>
            <w:dataBinding w:prefixMappings="xmlns:gbs='http://www.software-innovation.no/growBusinessDocument'" w:xpath="/gbs:GrowBusinessDocument/gbs:DocumentDate[@gbs:key='10005']" w:storeItemID="{7B884C8C-1C3C-41B1-8955-ECD2FED6F3E2}"/>
            <w:date w:fullDate="2020-10-12T00:00:00Z">
              <w:dateFormat w:val="dd.MM.yyyy"/>
              <w:lid w:val="nb-NO"/>
              <w:storeMappedDataAs w:val="dateTime"/>
              <w:calendar w:val="gregorian"/>
            </w:date>
          </w:sdtPr>
          <w:sdtEndPr/>
          <w:sdtContent>
            <w:tc>
              <w:tcPr>
                <w:tcW w:w="2126" w:type="dxa"/>
                <w:gridSpan w:val="2"/>
              </w:tcPr>
              <w:p w14:paraId="603CAC11" w14:textId="1A1DF490" w:rsidR="00703031" w:rsidRPr="00D90805" w:rsidRDefault="00B45C95" w:rsidP="00275464">
                <w:pPr>
                  <w:pStyle w:val="Brevhode"/>
                  <w:tabs>
                    <w:tab w:val="clear" w:pos="1701"/>
                    <w:tab w:val="clear" w:pos="4253"/>
                    <w:tab w:val="clear" w:pos="5954"/>
                  </w:tabs>
                </w:pPr>
                <w:r>
                  <w:t>12.10.2020</w:t>
                </w:r>
              </w:p>
            </w:tc>
          </w:sdtContent>
        </w:sdt>
        <w:sdt>
          <w:sdtPr>
            <w:tag w:val="DocumentNumber"/>
            <w:id w:val="10006"/>
            <w:placeholder>
              <w:docPart w:val="DefaultPlaceholder_22675703"/>
            </w:placeholder>
            <w:dataBinding w:prefixMappings="xmlns:gbs='http://www.software-innovation.no/growBusinessDocument'" w:xpath="/gbs:GrowBusinessDocument/gbs:DocumentNumber[@gbs:key='10006']" w:storeItemID="{7B884C8C-1C3C-41B1-8955-ECD2FED6F3E2}"/>
            <w:text/>
          </w:sdtPr>
          <w:sdtEndPr/>
          <w:sdtContent>
            <w:tc>
              <w:tcPr>
                <w:tcW w:w="3262" w:type="dxa"/>
                <w:gridSpan w:val="3"/>
              </w:tcPr>
              <w:p w14:paraId="12A1E71D" w14:textId="3ADFAC4D" w:rsidR="00703031" w:rsidRPr="00D90805" w:rsidRDefault="00B45C95" w:rsidP="00261E2A">
                <w:pPr>
                  <w:pStyle w:val="Brevhode"/>
                  <w:tabs>
                    <w:tab w:val="clear" w:pos="1701"/>
                    <w:tab w:val="clear" w:pos="4253"/>
                    <w:tab w:val="clear" w:pos="5954"/>
                  </w:tabs>
                </w:pPr>
                <w:r>
                  <w:t>20/00007-12</w:t>
                </w:r>
              </w:p>
            </w:tc>
          </w:sdtContent>
        </w:sdt>
      </w:tr>
      <w:tr w:rsidR="00703031" w14:paraId="52DC6523" w14:textId="77777777">
        <w:tblPrEx>
          <w:tblCellMar>
            <w:left w:w="71" w:type="dxa"/>
            <w:right w:w="71" w:type="dxa"/>
          </w:tblCellMar>
        </w:tblPrEx>
        <w:trPr>
          <w:gridBefore w:val="1"/>
          <w:wBefore w:w="36" w:type="dxa"/>
          <w:cantSplit/>
        </w:trPr>
        <w:sdt>
          <w:sdtPr>
            <w:tag w:val="OurRef.DirectLine"/>
            <w:id w:val="10017"/>
            <w:placeholder>
              <w:docPart w:val="DefaultPlaceholder_22675703"/>
            </w:placeholder>
            <w:dataBinding w:prefixMappings="xmlns:gbs='http://www.software-innovation.no/growBusinessDocument'" w:xpath="/gbs:GrowBusinessDocument/gbs:OurRef.DirectLine[@gbs:key='10017']" w:storeItemID="{7B884C8C-1C3C-41B1-8955-ECD2FED6F3E2}"/>
            <w:text/>
          </w:sdtPr>
          <w:sdtEndPr/>
          <w:sdtContent>
            <w:tc>
              <w:tcPr>
                <w:tcW w:w="4183" w:type="dxa"/>
              </w:tcPr>
              <w:p w14:paraId="7A7C1694" w14:textId="7F27CBF1" w:rsidR="00703031" w:rsidRPr="00D90805" w:rsidRDefault="00B45C95" w:rsidP="00BA5D36">
                <w:pPr>
                  <w:pStyle w:val="Brevhode"/>
                  <w:tabs>
                    <w:tab w:val="clear" w:pos="1701"/>
                    <w:tab w:val="clear" w:pos="4253"/>
                    <w:tab w:val="clear" w:pos="5954"/>
                  </w:tabs>
                </w:pPr>
                <w:r>
                  <w:t>+47 45 42 76 63</w:t>
                </w:r>
              </w:p>
            </w:tc>
          </w:sdtContent>
        </w:sdt>
        <w:tc>
          <w:tcPr>
            <w:tcW w:w="2126" w:type="dxa"/>
            <w:gridSpan w:val="2"/>
          </w:tcPr>
          <w:sdt>
            <w:sdtPr>
              <w:tag w:val="Label_deresdato"/>
              <w:id w:val="3583238"/>
              <w:placeholder>
                <w:docPart w:val="DefaultPlaceholder_22675703"/>
              </w:placeholder>
              <w:text/>
            </w:sdtPr>
            <w:sdtEndPr/>
            <w:sdtContent>
              <w:p w14:paraId="057B1378" w14:textId="77777777" w:rsidR="00703031" w:rsidRPr="00D90805" w:rsidRDefault="00703031">
                <w:pPr>
                  <w:pStyle w:val="Brevhode"/>
                  <w:tabs>
                    <w:tab w:val="clear" w:pos="1701"/>
                    <w:tab w:val="clear" w:pos="4253"/>
                    <w:tab w:val="clear" w:pos="5954"/>
                  </w:tabs>
                </w:pPr>
                <w:r w:rsidRPr="00D90805">
                  <w:t>Deres dato</w:t>
                </w:r>
              </w:p>
            </w:sdtContent>
          </w:sdt>
        </w:tc>
        <w:tc>
          <w:tcPr>
            <w:tcW w:w="1418" w:type="dxa"/>
          </w:tcPr>
          <w:sdt>
            <w:sdtPr>
              <w:tag w:val="Label_deresref"/>
              <w:id w:val="3583239"/>
              <w:placeholder>
                <w:docPart w:val="DefaultPlaceholder_22675703"/>
              </w:placeholder>
              <w:text/>
            </w:sdtPr>
            <w:sdtEndPr/>
            <w:sdtContent>
              <w:p w14:paraId="5DA6A50E" w14:textId="77777777" w:rsidR="00703031" w:rsidRPr="00D90805" w:rsidRDefault="00703031">
                <w:pPr>
                  <w:pStyle w:val="Brevhode"/>
                  <w:tabs>
                    <w:tab w:val="clear" w:pos="1701"/>
                    <w:tab w:val="clear" w:pos="4253"/>
                    <w:tab w:val="clear" w:pos="5954"/>
                  </w:tabs>
                </w:pPr>
                <w:r w:rsidRPr="00D90805">
                  <w:t>Deres referanse</w:t>
                </w:r>
              </w:p>
            </w:sdtContent>
          </w:sdt>
        </w:tc>
        <w:tc>
          <w:tcPr>
            <w:tcW w:w="1844" w:type="dxa"/>
            <w:gridSpan w:val="2"/>
          </w:tcPr>
          <w:p w14:paraId="5D16E858" w14:textId="77777777" w:rsidR="00703031" w:rsidRPr="006F6F1F" w:rsidRDefault="00703031">
            <w:pPr>
              <w:pStyle w:val="Brevhode"/>
              <w:tabs>
                <w:tab w:val="clear" w:pos="1701"/>
                <w:tab w:val="clear" w:pos="4253"/>
                <w:tab w:val="clear" w:pos="5954"/>
              </w:tabs>
              <w:rPr>
                <w:szCs w:val="16"/>
              </w:rPr>
            </w:pPr>
          </w:p>
        </w:tc>
      </w:tr>
      <w:tr w:rsidR="00261E2A" w14:paraId="22994EC5" w14:textId="77777777" w:rsidTr="006F6F1F">
        <w:tblPrEx>
          <w:tblCellMar>
            <w:left w:w="71" w:type="dxa"/>
            <w:right w:w="71" w:type="dxa"/>
          </w:tblCellMar>
        </w:tblPrEx>
        <w:trPr>
          <w:gridBefore w:val="1"/>
          <w:wBefore w:w="36" w:type="dxa"/>
          <w:trHeight w:val="80"/>
        </w:trPr>
        <w:tc>
          <w:tcPr>
            <w:tcW w:w="4183" w:type="dxa"/>
          </w:tcPr>
          <w:p w14:paraId="25BF2B61" w14:textId="77777777" w:rsidR="00261E2A" w:rsidRPr="00D90805" w:rsidRDefault="00261E2A">
            <w:pPr>
              <w:pStyle w:val="Brevhode"/>
              <w:tabs>
                <w:tab w:val="clear" w:pos="1701"/>
                <w:tab w:val="clear" w:pos="4253"/>
                <w:tab w:val="clear" w:pos="5954"/>
              </w:tabs>
            </w:pPr>
          </w:p>
          <w:p w14:paraId="5E225B3B" w14:textId="77777777" w:rsidR="00C33015" w:rsidRPr="00D90805" w:rsidRDefault="00C33015">
            <w:pPr>
              <w:pStyle w:val="Brevhode"/>
              <w:tabs>
                <w:tab w:val="clear" w:pos="1701"/>
                <w:tab w:val="clear" w:pos="4253"/>
                <w:tab w:val="clear" w:pos="5954"/>
              </w:tabs>
            </w:pPr>
          </w:p>
          <w:p w14:paraId="6C20E281" w14:textId="31EFF8A3" w:rsidR="00C33015" w:rsidRPr="006F6F1F" w:rsidRDefault="00C33015">
            <w:pPr>
              <w:pStyle w:val="Brevhode"/>
              <w:tabs>
                <w:tab w:val="clear" w:pos="1701"/>
                <w:tab w:val="clear" w:pos="4253"/>
                <w:tab w:val="clear" w:pos="5954"/>
              </w:tabs>
              <w:rPr>
                <w:szCs w:val="16"/>
              </w:rPr>
            </w:pPr>
          </w:p>
        </w:tc>
        <w:sdt>
          <w:sdt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7B884C8C-1C3C-41B1-8955-ECD2FED6F3E2}"/>
            <w:date>
              <w:dateFormat w:val="dd.MM.yyyy"/>
              <w:lid w:val="nb-NO"/>
              <w:storeMappedDataAs w:val="dateTime"/>
              <w:calendar w:val="gregorian"/>
            </w:date>
          </w:sdtPr>
          <w:sdtEndPr/>
          <w:sdtContent>
            <w:tc>
              <w:tcPr>
                <w:tcW w:w="2126" w:type="dxa"/>
                <w:gridSpan w:val="2"/>
              </w:tcPr>
              <w:p w14:paraId="449E5331" w14:textId="38064397" w:rsidR="00261E2A" w:rsidRPr="00D90805" w:rsidRDefault="00B45C95" w:rsidP="00575357">
                <w:pPr>
                  <w:pStyle w:val="Brevhode"/>
                  <w:tabs>
                    <w:tab w:val="clear" w:pos="1701"/>
                    <w:tab w:val="clear" w:pos="4253"/>
                    <w:tab w:val="clear" w:pos="5954"/>
                  </w:tabs>
                </w:pPr>
                <w:r>
                  <w:t xml:space="preserve">  </w:t>
                </w:r>
              </w:p>
            </w:tc>
          </w:sdtContent>
        </w:sdt>
        <w:sdt>
          <w:sdtPr>
            <w:tag w:val="ReferenceNo"/>
            <w:id w:val="10009"/>
            <w:placeholder>
              <w:docPart w:val="DefaultPlaceholder_22675703"/>
            </w:placeholder>
            <w:dataBinding w:prefixMappings="xmlns:gbs='http://www.software-innovation.no/growBusinessDocument'" w:xpath="/gbs:GrowBusinessDocument/gbs:ReferenceNo[@gbs:key='10009']" w:storeItemID="{7B884C8C-1C3C-41B1-8955-ECD2FED6F3E2}"/>
            <w:text/>
          </w:sdtPr>
          <w:sdtEndPr/>
          <w:sdtContent>
            <w:tc>
              <w:tcPr>
                <w:tcW w:w="3262" w:type="dxa"/>
                <w:gridSpan w:val="3"/>
              </w:tcPr>
              <w:p w14:paraId="08EA6109" w14:textId="2BFA0E3C" w:rsidR="00261E2A" w:rsidRPr="00D90805" w:rsidRDefault="00B45C95" w:rsidP="00261E2A">
                <w:pPr>
                  <w:pStyle w:val="Brevhode"/>
                  <w:tabs>
                    <w:tab w:val="clear" w:pos="1701"/>
                    <w:tab w:val="clear" w:pos="4253"/>
                    <w:tab w:val="clear" w:pos="5954"/>
                  </w:tabs>
                </w:pPr>
                <w:r>
                  <w:t xml:space="preserve">  </w:t>
                </w:r>
              </w:p>
            </w:tc>
          </w:sdtContent>
        </w:sdt>
      </w:tr>
    </w:tbl>
    <w:p w14:paraId="4FB53841" w14:textId="77777777" w:rsidR="00B45C95" w:rsidRPr="00B3162D" w:rsidRDefault="00B45C95" w:rsidP="00B33A78">
      <w:pPr>
        <w:jc w:val="both"/>
        <w:rPr>
          <w:b/>
          <w:bCs/>
          <w:sz w:val="28"/>
          <w:szCs w:val="28"/>
        </w:rPr>
      </w:pPr>
      <w:bookmarkStart w:id="4" w:name="Brødteksten"/>
      <w:bookmarkStart w:id="5" w:name="Start"/>
      <w:bookmarkEnd w:id="4"/>
      <w:bookmarkEnd w:id="5"/>
      <w:r w:rsidRPr="00B3162D">
        <w:rPr>
          <w:b/>
          <w:bCs/>
          <w:sz w:val="28"/>
          <w:szCs w:val="28"/>
        </w:rPr>
        <w:t xml:space="preserve">Statsbudsjettet for 2021 – </w:t>
      </w:r>
      <w:proofErr w:type="spellStart"/>
      <w:r w:rsidRPr="00B3162D">
        <w:rPr>
          <w:b/>
          <w:bCs/>
          <w:sz w:val="28"/>
          <w:szCs w:val="28"/>
        </w:rPr>
        <w:t>Prop</w:t>
      </w:r>
      <w:proofErr w:type="spellEnd"/>
      <w:r w:rsidRPr="00B3162D">
        <w:rPr>
          <w:b/>
          <w:bCs/>
          <w:sz w:val="28"/>
          <w:szCs w:val="28"/>
        </w:rPr>
        <w:t>. 1 LS (2019-2020) m.m.</w:t>
      </w:r>
    </w:p>
    <w:p w14:paraId="48EDE01A" w14:textId="77777777" w:rsidR="00B45C95" w:rsidRPr="00B45C95" w:rsidRDefault="00B45C95" w:rsidP="00B33A78">
      <w:pPr>
        <w:jc w:val="both"/>
      </w:pPr>
    </w:p>
    <w:p w14:paraId="017E550C" w14:textId="2D81001B" w:rsidR="00B45C95" w:rsidRPr="00B33A78" w:rsidRDefault="00B45C95" w:rsidP="00B33A78">
      <w:pPr>
        <w:jc w:val="both"/>
        <w:rPr>
          <w:rFonts w:asciiTheme="minorHAnsi" w:hAnsiTheme="minorHAnsi"/>
          <w:szCs w:val="21"/>
        </w:rPr>
      </w:pPr>
      <w:r w:rsidRPr="00B33A78">
        <w:rPr>
          <w:rFonts w:asciiTheme="minorHAnsi" w:hAnsiTheme="minorHAnsi"/>
          <w:b/>
          <w:bCs/>
          <w:szCs w:val="21"/>
        </w:rPr>
        <w:t>Norges Bondelag</w:t>
      </w:r>
      <w:r w:rsidRPr="00B33A78">
        <w:rPr>
          <w:rFonts w:asciiTheme="minorHAnsi" w:hAnsiTheme="minorHAnsi"/>
          <w:szCs w:val="21"/>
        </w:rPr>
        <w:t xml:space="preserve"> representerer 62 000 medlemmer med direkte og indirekte tilknytning til norsk landbruk. Norsk landbruksproduksjon legger grunnlaget for en av Norges få komplette verdikjeder, med tilhørende ringvirkninger for bosetting, sysselsetting og verdiskaping i en rekke andre sektorer, herunder fastlandsindustrien.</w:t>
      </w:r>
    </w:p>
    <w:p w14:paraId="66916089" w14:textId="77777777" w:rsidR="00B45C95" w:rsidRPr="00B33A78" w:rsidRDefault="00B45C95" w:rsidP="00B33A78">
      <w:pPr>
        <w:spacing w:line="120" w:lineRule="auto"/>
        <w:jc w:val="both"/>
        <w:rPr>
          <w:rFonts w:asciiTheme="minorHAnsi" w:hAnsiTheme="minorHAnsi"/>
          <w:szCs w:val="21"/>
        </w:rPr>
      </w:pPr>
    </w:p>
    <w:p w14:paraId="723143EE" w14:textId="118AB520" w:rsidR="00B45C95" w:rsidRPr="00B33A78" w:rsidRDefault="00B45C95" w:rsidP="00B33A78">
      <w:pPr>
        <w:jc w:val="both"/>
        <w:rPr>
          <w:rFonts w:asciiTheme="minorHAnsi" w:hAnsiTheme="minorHAnsi"/>
          <w:szCs w:val="21"/>
        </w:rPr>
      </w:pPr>
      <w:r w:rsidRPr="00A0103A">
        <w:rPr>
          <w:rFonts w:asciiTheme="minorHAnsi" w:hAnsiTheme="minorHAnsi"/>
          <w:szCs w:val="21"/>
        </w:rPr>
        <w:t xml:space="preserve">Norsk landbruksproduksjon er avhengig av forutsigbare rammebetingelser. </w:t>
      </w:r>
      <w:r w:rsidRPr="00B33A78">
        <w:rPr>
          <w:rFonts w:asciiTheme="minorHAnsi" w:hAnsiTheme="minorHAnsi"/>
          <w:szCs w:val="21"/>
        </w:rPr>
        <w:t xml:space="preserve">Dette gjelder alt fra økonomiske vilkår til klimatilpassede virkemidler. Vi har </w:t>
      </w:r>
      <w:r w:rsidR="00B33A78" w:rsidRPr="00B33A78">
        <w:rPr>
          <w:rFonts w:asciiTheme="minorHAnsi" w:hAnsiTheme="minorHAnsi"/>
          <w:szCs w:val="21"/>
        </w:rPr>
        <w:t xml:space="preserve">på dette grunnlag </w:t>
      </w:r>
      <w:r w:rsidRPr="00B33A78">
        <w:rPr>
          <w:rFonts w:asciiTheme="minorHAnsi" w:hAnsiTheme="minorHAnsi"/>
          <w:szCs w:val="21"/>
        </w:rPr>
        <w:t>følgende merkn</w:t>
      </w:r>
      <w:r w:rsidR="00B33A78" w:rsidRPr="00B33A78">
        <w:rPr>
          <w:rFonts w:asciiTheme="minorHAnsi" w:hAnsiTheme="minorHAnsi"/>
          <w:szCs w:val="21"/>
        </w:rPr>
        <w:t>ad</w:t>
      </w:r>
      <w:r w:rsidRPr="00B33A78">
        <w:rPr>
          <w:rFonts w:asciiTheme="minorHAnsi" w:hAnsiTheme="minorHAnsi"/>
          <w:szCs w:val="21"/>
        </w:rPr>
        <w:t>er til forslaget til statsbudsjett for 2021:</w:t>
      </w:r>
    </w:p>
    <w:p w14:paraId="469C7A75" w14:textId="77777777" w:rsidR="00E47366" w:rsidRPr="00E47366" w:rsidRDefault="00E47366" w:rsidP="00E47366">
      <w:pPr>
        <w:pStyle w:val="Listeavsnitt"/>
        <w:spacing w:line="120" w:lineRule="auto"/>
        <w:ind w:left="360"/>
        <w:jc w:val="both"/>
        <w:rPr>
          <w:rFonts w:asciiTheme="minorHAnsi" w:hAnsiTheme="minorHAnsi"/>
          <w:szCs w:val="21"/>
        </w:rPr>
      </w:pPr>
    </w:p>
    <w:p w14:paraId="547574D4" w14:textId="77777777" w:rsidR="00E47366" w:rsidRPr="00E47366" w:rsidRDefault="00E47366" w:rsidP="00E47366">
      <w:pPr>
        <w:pStyle w:val="Listeavsnitt"/>
        <w:spacing w:line="120" w:lineRule="auto"/>
        <w:ind w:left="360"/>
        <w:jc w:val="both"/>
        <w:rPr>
          <w:rFonts w:asciiTheme="minorHAnsi" w:hAnsiTheme="minorHAnsi"/>
          <w:szCs w:val="21"/>
        </w:rPr>
      </w:pPr>
    </w:p>
    <w:p w14:paraId="5604B6C2" w14:textId="77777777" w:rsidR="00E47366" w:rsidRPr="00E47366" w:rsidRDefault="00E47366" w:rsidP="00E47366">
      <w:pPr>
        <w:pStyle w:val="Listeavsnitt"/>
        <w:spacing w:line="120" w:lineRule="auto"/>
        <w:ind w:left="360"/>
        <w:jc w:val="both"/>
        <w:rPr>
          <w:rFonts w:asciiTheme="minorHAnsi" w:hAnsiTheme="minorHAnsi"/>
          <w:szCs w:val="21"/>
        </w:rPr>
      </w:pPr>
    </w:p>
    <w:p w14:paraId="1851BAAF" w14:textId="14309926" w:rsidR="00B33A78" w:rsidRPr="00B3162D" w:rsidRDefault="00B33A78" w:rsidP="00B33A78">
      <w:pPr>
        <w:pStyle w:val="Listeavsnitt"/>
        <w:numPr>
          <w:ilvl w:val="0"/>
          <w:numId w:val="2"/>
        </w:numPr>
        <w:jc w:val="both"/>
        <w:rPr>
          <w:rFonts w:asciiTheme="minorHAnsi" w:hAnsiTheme="minorHAnsi"/>
          <w:b/>
          <w:bCs/>
          <w:sz w:val="22"/>
          <w:szCs w:val="22"/>
        </w:rPr>
      </w:pPr>
      <w:r w:rsidRPr="00B3162D">
        <w:rPr>
          <w:rFonts w:asciiTheme="minorHAnsi" w:hAnsiTheme="minorHAnsi"/>
          <w:b/>
          <w:bCs/>
          <w:sz w:val="22"/>
          <w:szCs w:val="22"/>
        </w:rPr>
        <w:t>Formuesskatt</w:t>
      </w:r>
    </w:p>
    <w:p w14:paraId="54911A20" w14:textId="77777777" w:rsidR="009B2B0C" w:rsidRDefault="00B33A78" w:rsidP="00B33A78">
      <w:pPr>
        <w:jc w:val="both"/>
        <w:rPr>
          <w:rFonts w:asciiTheme="minorHAnsi" w:hAnsiTheme="minorHAnsi"/>
          <w:szCs w:val="21"/>
        </w:rPr>
      </w:pPr>
      <w:r w:rsidRPr="00B33A78">
        <w:rPr>
          <w:rFonts w:asciiTheme="minorHAnsi" w:hAnsiTheme="minorHAnsi"/>
          <w:szCs w:val="21"/>
        </w:rPr>
        <w:t xml:space="preserve">Norges Bondelag </w:t>
      </w:r>
      <w:r>
        <w:rPr>
          <w:rFonts w:asciiTheme="minorHAnsi" w:hAnsiTheme="minorHAnsi"/>
          <w:szCs w:val="21"/>
        </w:rPr>
        <w:t xml:space="preserve">mener </w:t>
      </w:r>
      <w:r w:rsidRPr="00B33A78">
        <w:rPr>
          <w:rFonts w:asciiTheme="minorHAnsi" w:hAnsiTheme="minorHAnsi"/>
          <w:szCs w:val="21"/>
        </w:rPr>
        <w:t xml:space="preserve">at arbeidende kapital </w:t>
      </w:r>
      <w:r>
        <w:rPr>
          <w:rFonts w:asciiTheme="minorHAnsi" w:hAnsiTheme="minorHAnsi"/>
          <w:szCs w:val="21"/>
        </w:rPr>
        <w:t xml:space="preserve">bør </w:t>
      </w:r>
      <w:r w:rsidRPr="00B33A78">
        <w:rPr>
          <w:rFonts w:asciiTheme="minorHAnsi" w:hAnsiTheme="minorHAnsi"/>
          <w:szCs w:val="21"/>
        </w:rPr>
        <w:t xml:space="preserve">skjermes for formuesskatt. </w:t>
      </w:r>
      <w:r>
        <w:rPr>
          <w:rFonts w:asciiTheme="minorHAnsi" w:hAnsiTheme="minorHAnsi"/>
          <w:szCs w:val="21"/>
        </w:rPr>
        <w:t>I regjeringens forslag er r</w:t>
      </w:r>
      <w:r w:rsidRPr="00B33A78">
        <w:rPr>
          <w:rFonts w:asciiTheme="minorHAnsi" w:hAnsiTheme="minorHAnsi"/>
          <w:szCs w:val="21"/>
        </w:rPr>
        <w:t>abatten på verdien av slik kapital foreslå</w:t>
      </w:r>
      <w:r>
        <w:rPr>
          <w:rFonts w:asciiTheme="minorHAnsi" w:hAnsiTheme="minorHAnsi"/>
          <w:szCs w:val="21"/>
        </w:rPr>
        <w:t>tt</w:t>
      </w:r>
      <w:r w:rsidRPr="00B33A78">
        <w:rPr>
          <w:rFonts w:asciiTheme="minorHAnsi" w:hAnsiTheme="minorHAnsi"/>
          <w:szCs w:val="21"/>
        </w:rPr>
        <w:t xml:space="preserve"> økt fra 35 til 45 prosent.</w:t>
      </w:r>
    </w:p>
    <w:p w14:paraId="43DF20E4" w14:textId="77777777" w:rsidR="009B2B0C" w:rsidRDefault="009B2B0C" w:rsidP="00B33A78">
      <w:pPr>
        <w:jc w:val="both"/>
        <w:rPr>
          <w:rFonts w:asciiTheme="minorHAnsi" w:hAnsiTheme="minorHAnsi"/>
          <w:szCs w:val="21"/>
        </w:rPr>
      </w:pPr>
    </w:p>
    <w:p w14:paraId="52D46767" w14:textId="7636437A" w:rsidR="00B33A78" w:rsidRDefault="005712B5" w:rsidP="00B33A78">
      <w:pPr>
        <w:jc w:val="both"/>
        <w:rPr>
          <w:rFonts w:asciiTheme="minorHAnsi" w:hAnsiTheme="minorHAnsi"/>
          <w:szCs w:val="21"/>
        </w:rPr>
      </w:pPr>
      <w:r>
        <w:rPr>
          <w:rFonts w:asciiTheme="minorHAnsi" w:hAnsiTheme="minorHAnsi"/>
          <w:i/>
          <w:iCs/>
          <w:szCs w:val="21"/>
          <w:u w:val="single"/>
        </w:rPr>
        <w:t>Norges Bondelag mener at d</w:t>
      </w:r>
      <w:r w:rsidR="00B33A78" w:rsidRPr="00A0103A">
        <w:rPr>
          <w:rFonts w:asciiTheme="minorHAnsi" w:hAnsiTheme="minorHAnsi"/>
          <w:i/>
          <w:iCs/>
          <w:szCs w:val="21"/>
          <w:u w:val="single"/>
        </w:rPr>
        <w:t>ette er et godt tiltak.</w:t>
      </w:r>
    </w:p>
    <w:p w14:paraId="3031F0BB" w14:textId="77777777" w:rsidR="00E47366" w:rsidRPr="00E47366" w:rsidRDefault="00E47366" w:rsidP="00E47366">
      <w:pPr>
        <w:pStyle w:val="Listeavsnitt"/>
        <w:spacing w:line="120" w:lineRule="auto"/>
        <w:ind w:left="360"/>
        <w:jc w:val="both"/>
        <w:rPr>
          <w:rFonts w:asciiTheme="minorHAnsi" w:hAnsiTheme="minorHAnsi"/>
          <w:szCs w:val="21"/>
        </w:rPr>
      </w:pPr>
    </w:p>
    <w:p w14:paraId="205B0382" w14:textId="77777777" w:rsidR="00E47366" w:rsidRPr="00E47366" w:rsidRDefault="00E47366" w:rsidP="00E47366">
      <w:pPr>
        <w:pStyle w:val="Listeavsnitt"/>
        <w:spacing w:line="120" w:lineRule="auto"/>
        <w:ind w:left="360"/>
        <w:jc w:val="both"/>
        <w:rPr>
          <w:rFonts w:asciiTheme="minorHAnsi" w:hAnsiTheme="minorHAnsi"/>
          <w:szCs w:val="21"/>
        </w:rPr>
      </w:pPr>
    </w:p>
    <w:p w14:paraId="31C4A33B" w14:textId="77777777" w:rsidR="00E47366" w:rsidRPr="00E47366" w:rsidRDefault="00E47366" w:rsidP="00E47366">
      <w:pPr>
        <w:pStyle w:val="Listeavsnitt"/>
        <w:spacing w:line="120" w:lineRule="auto"/>
        <w:ind w:left="360"/>
        <w:jc w:val="both"/>
        <w:rPr>
          <w:rFonts w:asciiTheme="minorHAnsi" w:hAnsiTheme="minorHAnsi"/>
          <w:szCs w:val="21"/>
        </w:rPr>
      </w:pPr>
    </w:p>
    <w:p w14:paraId="6175C2C7" w14:textId="77777777" w:rsidR="00E47366" w:rsidRPr="00B3162D" w:rsidRDefault="00E47366" w:rsidP="00E47366">
      <w:pPr>
        <w:pStyle w:val="Listeavsnitt"/>
        <w:numPr>
          <w:ilvl w:val="0"/>
          <w:numId w:val="2"/>
        </w:numPr>
        <w:jc w:val="both"/>
        <w:rPr>
          <w:rFonts w:asciiTheme="minorHAnsi" w:hAnsiTheme="minorHAnsi"/>
          <w:b/>
          <w:bCs/>
          <w:sz w:val="22"/>
          <w:szCs w:val="22"/>
        </w:rPr>
      </w:pPr>
      <w:r w:rsidRPr="00B3162D">
        <w:rPr>
          <w:rFonts w:asciiTheme="minorHAnsi" w:hAnsiTheme="minorHAnsi"/>
          <w:b/>
          <w:bCs/>
          <w:sz w:val="22"/>
          <w:szCs w:val="22"/>
        </w:rPr>
        <w:t>Startavskrivning saldogruppe d bør videreføres</w:t>
      </w:r>
    </w:p>
    <w:p w14:paraId="625A835F" w14:textId="68D6DED4" w:rsidR="009B2B0C" w:rsidRDefault="00E47366" w:rsidP="00E47366">
      <w:pPr>
        <w:jc w:val="both"/>
        <w:rPr>
          <w:rFonts w:asciiTheme="minorHAnsi" w:hAnsiTheme="minorHAnsi"/>
          <w:szCs w:val="21"/>
        </w:rPr>
      </w:pPr>
      <w:r>
        <w:rPr>
          <w:rFonts w:asciiTheme="minorHAnsi" w:hAnsiTheme="minorHAnsi"/>
          <w:szCs w:val="21"/>
        </w:rPr>
        <w:t>Norges Bondelag vil fremholde at d</w:t>
      </w:r>
      <w:r w:rsidRPr="00A0103A">
        <w:rPr>
          <w:rFonts w:asciiTheme="minorHAnsi" w:hAnsiTheme="minorHAnsi"/>
          <w:szCs w:val="21"/>
        </w:rPr>
        <w:t>et ta</w:t>
      </w:r>
      <w:r>
        <w:rPr>
          <w:rFonts w:asciiTheme="minorHAnsi" w:hAnsiTheme="minorHAnsi"/>
          <w:szCs w:val="21"/>
        </w:rPr>
        <w:t>r</w:t>
      </w:r>
      <w:r w:rsidRPr="00A0103A">
        <w:rPr>
          <w:rFonts w:asciiTheme="minorHAnsi" w:hAnsiTheme="minorHAnsi"/>
          <w:szCs w:val="21"/>
        </w:rPr>
        <w:t xml:space="preserve"> tid for næringslivet å </w:t>
      </w:r>
      <w:r>
        <w:rPr>
          <w:rFonts w:asciiTheme="minorHAnsi" w:hAnsiTheme="minorHAnsi"/>
          <w:szCs w:val="21"/>
        </w:rPr>
        <w:t xml:space="preserve">returnere </w:t>
      </w:r>
      <w:r w:rsidRPr="00A0103A">
        <w:rPr>
          <w:rFonts w:asciiTheme="minorHAnsi" w:hAnsiTheme="minorHAnsi"/>
          <w:szCs w:val="21"/>
        </w:rPr>
        <w:t>til normaltilstand etter nedsteng</w:t>
      </w:r>
      <w:r>
        <w:rPr>
          <w:rFonts w:asciiTheme="minorHAnsi" w:hAnsiTheme="minorHAnsi"/>
          <w:szCs w:val="21"/>
        </w:rPr>
        <w:t>ing</w:t>
      </w:r>
      <w:r w:rsidRPr="00A0103A">
        <w:rPr>
          <w:rFonts w:asciiTheme="minorHAnsi" w:hAnsiTheme="minorHAnsi"/>
          <w:szCs w:val="21"/>
        </w:rPr>
        <w:t xml:space="preserve">en. </w:t>
      </w:r>
      <w:r>
        <w:rPr>
          <w:rFonts w:asciiTheme="minorHAnsi" w:hAnsiTheme="minorHAnsi"/>
          <w:szCs w:val="21"/>
        </w:rPr>
        <w:t>I mellomtiden vil m</w:t>
      </w:r>
      <w:r w:rsidRPr="00A0103A">
        <w:rPr>
          <w:rFonts w:asciiTheme="minorHAnsi" w:hAnsiTheme="minorHAnsi"/>
          <w:szCs w:val="21"/>
        </w:rPr>
        <w:t>idlertidig startavskrivning bidra til økt</w:t>
      </w:r>
      <w:r>
        <w:rPr>
          <w:rFonts w:asciiTheme="minorHAnsi" w:hAnsiTheme="minorHAnsi"/>
          <w:szCs w:val="21"/>
        </w:rPr>
        <w:t xml:space="preserve">e </w:t>
      </w:r>
      <w:r w:rsidRPr="00A0103A">
        <w:rPr>
          <w:rFonts w:asciiTheme="minorHAnsi" w:hAnsiTheme="minorHAnsi"/>
          <w:szCs w:val="21"/>
        </w:rPr>
        <w:t>investering</w:t>
      </w:r>
      <w:r>
        <w:rPr>
          <w:rFonts w:asciiTheme="minorHAnsi" w:hAnsiTheme="minorHAnsi"/>
          <w:szCs w:val="21"/>
        </w:rPr>
        <w:t>er</w:t>
      </w:r>
      <w:r w:rsidRPr="00A0103A">
        <w:rPr>
          <w:rFonts w:asciiTheme="minorHAnsi" w:hAnsiTheme="minorHAnsi"/>
          <w:szCs w:val="21"/>
        </w:rPr>
        <w:t>.</w:t>
      </w:r>
      <w:r>
        <w:rPr>
          <w:rFonts w:asciiTheme="minorHAnsi" w:hAnsiTheme="minorHAnsi"/>
          <w:szCs w:val="21"/>
        </w:rPr>
        <w:t xml:space="preserve"> </w:t>
      </w:r>
      <w:r w:rsidRPr="00A0103A">
        <w:rPr>
          <w:rFonts w:asciiTheme="minorHAnsi" w:hAnsiTheme="minorHAnsi"/>
          <w:szCs w:val="21"/>
        </w:rPr>
        <w:t xml:space="preserve">I forslaget til </w:t>
      </w:r>
      <w:r>
        <w:rPr>
          <w:rFonts w:asciiTheme="minorHAnsi" w:hAnsiTheme="minorHAnsi"/>
          <w:szCs w:val="21"/>
        </w:rPr>
        <w:t>stats</w:t>
      </w:r>
      <w:r w:rsidRPr="00A0103A">
        <w:rPr>
          <w:rFonts w:asciiTheme="minorHAnsi" w:hAnsiTheme="minorHAnsi"/>
          <w:szCs w:val="21"/>
        </w:rPr>
        <w:t xml:space="preserve">budsjett </w:t>
      </w:r>
      <w:r>
        <w:rPr>
          <w:rFonts w:asciiTheme="minorHAnsi" w:hAnsiTheme="minorHAnsi"/>
          <w:szCs w:val="21"/>
        </w:rPr>
        <w:t xml:space="preserve">er det ikke lagt </w:t>
      </w:r>
      <w:r w:rsidRPr="00A0103A">
        <w:rPr>
          <w:rFonts w:asciiTheme="minorHAnsi" w:hAnsiTheme="minorHAnsi"/>
          <w:szCs w:val="21"/>
        </w:rPr>
        <w:t xml:space="preserve">opp til å videreføre tiltaket med forhøyet avskrivning </w:t>
      </w:r>
      <w:r w:rsidR="005712B5">
        <w:rPr>
          <w:rFonts w:asciiTheme="minorHAnsi" w:hAnsiTheme="minorHAnsi"/>
          <w:szCs w:val="21"/>
        </w:rPr>
        <w:t>(</w:t>
      </w:r>
      <w:r w:rsidRPr="00A0103A">
        <w:rPr>
          <w:rFonts w:asciiTheme="minorHAnsi" w:hAnsiTheme="minorHAnsi"/>
          <w:szCs w:val="21"/>
        </w:rPr>
        <w:t xml:space="preserve">med 10 </w:t>
      </w:r>
      <w:r w:rsidR="005712B5">
        <w:rPr>
          <w:rFonts w:asciiTheme="minorHAnsi" w:hAnsiTheme="minorHAnsi"/>
          <w:szCs w:val="21"/>
        </w:rPr>
        <w:t>%)</w:t>
      </w:r>
      <w:r w:rsidRPr="00A0103A">
        <w:rPr>
          <w:rFonts w:asciiTheme="minorHAnsi" w:hAnsiTheme="minorHAnsi"/>
          <w:szCs w:val="21"/>
        </w:rPr>
        <w:t xml:space="preserve"> på driftsmidler i saldogruppe d.</w:t>
      </w:r>
    </w:p>
    <w:p w14:paraId="0B94D49D" w14:textId="77777777" w:rsidR="009B2B0C" w:rsidRDefault="009B2B0C" w:rsidP="00E47366">
      <w:pPr>
        <w:jc w:val="both"/>
        <w:rPr>
          <w:rFonts w:asciiTheme="minorHAnsi" w:hAnsiTheme="minorHAnsi"/>
          <w:szCs w:val="21"/>
        </w:rPr>
      </w:pPr>
    </w:p>
    <w:p w14:paraId="7DBE28FA" w14:textId="6C4E1BFE" w:rsidR="00E47366" w:rsidRPr="00B33A78" w:rsidRDefault="00E47366" w:rsidP="00E47366">
      <w:pPr>
        <w:jc w:val="both"/>
        <w:rPr>
          <w:rFonts w:asciiTheme="minorHAnsi" w:hAnsiTheme="minorHAnsi"/>
          <w:szCs w:val="21"/>
        </w:rPr>
      </w:pPr>
      <w:r w:rsidRPr="00A0103A">
        <w:rPr>
          <w:rFonts w:asciiTheme="minorHAnsi" w:hAnsiTheme="minorHAnsi"/>
          <w:i/>
          <w:iCs/>
          <w:szCs w:val="21"/>
          <w:u w:val="single"/>
        </w:rPr>
        <w:t>Norges Bondelag ber om at tiltaket videreføres.</w:t>
      </w:r>
    </w:p>
    <w:p w14:paraId="5B4E1E28" w14:textId="77777777" w:rsidR="00D958D1" w:rsidRPr="00E47366" w:rsidRDefault="00D958D1" w:rsidP="00D958D1">
      <w:pPr>
        <w:pStyle w:val="Listeavsnitt"/>
        <w:spacing w:line="120" w:lineRule="auto"/>
        <w:ind w:left="360"/>
        <w:jc w:val="both"/>
        <w:rPr>
          <w:rFonts w:asciiTheme="minorHAnsi" w:hAnsiTheme="minorHAnsi"/>
          <w:szCs w:val="21"/>
        </w:rPr>
      </w:pPr>
    </w:p>
    <w:p w14:paraId="5EE7C543" w14:textId="77777777" w:rsidR="00D958D1" w:rsidRPr="00E47366" w:rsidRDefault="00D958D1" w:rsidP="00D958D1">
      <w:pPr>
        <w:pStyle w:val="Listeavsnitt"/>
        <w:spacing w:line="120" w:lineRule="auto"/>
        <w:ind w:left="360"/>
        <w:jc w:val="both"/>
        <w:rPr>
          <w:rFonts w:asciiTheme="minorHAnsi" w:hAnsiTheme="minorHAnsi"/>
          <w:szCs w:val="21"/>
        </w:rPr>
      </w:pPr>
    </w:p>
    <w:p w14:paraId="7C878848" w14:textId="77777777" w:rsidR="00D958D1" w:rsidRPr="00E47366" w:rsidRDefault="00D958D1" w:rsidP="00D958D1">
      <w:pPr>
        <w:pStyle w:val="Listeavsnitt"/>
        <w:spacing w:line="120" w:lineRule="auto"/>
        <w:ind w:left="360"/>
        <w:jc w:val="both"/>
        <w:rPr>
          <w:rFonts w:asciiTheme="minorHAnsi" w:hAnsiTheme="minorHAnsi"/>
          <w:szCs w:val="21"/>
        </w:rPr>
      </w:pPr>
    </w:p>
    <w:p w14:paraId="76843667" w14:textId="0D11E96D" w:rsidR="00D958D1" w:rsidRPr="00B3162D" w:rsidRDefault="00D958D1" w:rsidP="00D958D1">
      <w:pPr>
        <w:pStyle w:val="Listeavsnitt"/>
        <w:numPr>
          <w:ilvl w:val="0"/>
          <w:numId w:val="2"/>
        </w:numPr>
        <w:jc w:val="both"/>
        <w:rPr>
          <w:rFonts w:asciiTheme="minorHAnsi" w:hAnsiTheme="minorHAnsi"/>
          <w:b/>
          <w:bCs/>
          <w:sz w:val="22"/>
          <w:szCs w:val="22"/>
        </w:rPr>
      </w:pPr>
      <w:r w:rsidRPr="00B3162D">
        <w:rPr>
          <w:rFonts w:asciiTheme="minorHAnsi" w:hAnsiTheme="minorHAnsi"/>
          <w:b/>
          <w:bCs/>
          <w:sz w:val="22"/>
          <w:szCs w:val="22"/>
        </w:rPr>
        <w:t>Ekstraordinær</w:t>
      </w:r>
      <w:r>
        <w:rPr>
          <w:rFonts w:asciiTheme="minorHAnsi" w:hAnsiTheme="minorHAnsi"/>
          <w:b/>
          <w:bCs/>
          <w:sz w:val="22"/>
          <w:szCs w:val="22"/>
        </w:rPr>
        <w:t xml:space="preserve">e investeringsmidler til landbruket som </w:t>
      </w:r>
      <w:r w:rsidRPr="00B3162D">
        <w:rPr>
          <w:rFonts w:asciiTheme="minorHAnsi" w:hAnsiTheme="minorHAnsi"/>
          <w:b/>
          <w:bCs/>
          <w:sz w:val="22"/>
          <w:szCs w:val="22"/>
        </w:rPr>
        <w:t>koronatiltak</w:t>
      </w:r>
    </w:p>
    <w:p w14:paraId="5DF01A15" w14:textId="77777777" w:rsidR="009B2B0C" w:rsidRDefault="00D958D1" w:rsidP="00D958D1">
      <w:pPr>
        <w:jc w:val="both"/>
        <w:rPr>
          <w:rFonts w:asciiTheme="minorHAnsi" w:hAnsiTheme="minorHAnsi"/>
          <w:szCs w:val="21"/>
        </w:rPr>
      </w:pPr>
      <w:r>
        <w:rPr>
          <w:rFonts w:asciiTheme="minorHAnsi" w:hAnsiTheme="minorHAnsi"/>
          <w:szCs w:val="21"/>
        </w:rPr>
        <w:t>K</w:t>
      </w:r>
      <w:r w:rsidRPr="00B33A78">
        <w:rPr>
          <w:rFonts w:asciiTheme="minorHAnsi" w:hAnsiTheme="minorHAnsi"/>
          <w:szCs w:val="21"/>
        </w:rPr>
        <w:t xml:space="preserve">oronasituasjonen </w:t>
      </w:r>
      <w:r>
        <w:rPr>
          <w:rFonts w:asciiTheme="minorHAnsi" w:hAnsiTheme="minorHAnsi"/>
          <w:szCs w:val="21"/>
        </w:rPr>
        <w:t>har gitt betydelige</w:t>
      </w:r>
      <w:r w:rsidRPr="00B33A78">
        <w:rPr>
          <w:rFonts w:asciiTheme="minorHAnsi" w:hAnsiTheme="minorHAnsi"/>
          <w:szCs w:val="21"/>
        </w:rPr>
        <w:t xml:space="preserve"> økonomiske utfordringer for næringsliv</w:t>
      </w:r>
      <w:r>
        <w:rPr>
          <w:rFonts w:asciiTheme="minorHAnsi" w:hAnsiTheme="minorHAnsi"/>
          <w:szCs w:val="21"/>
        </w:rPr>
        <w:t>et, og Stortinget har ved flere anledninger bevilget betydelige midler for å opprettholde aktiviteten gjennom denne krisen</w:t>
      </w:r>
      <w:r w:rsidRPr="00B33A78">
        <w:rPr>
          <w:rFonts w:asciiTheme="minorHAnsi" w:hAnsiTheme="minorHAnsi"/>
          <w:szCs w:val="21"/>
        </w:rPr>
        <w:t xml:space="preserve">. </w:t>
      </w:r>
      <w:r>
        <w:rPr>
          <w:rFonts w:asciiTheme="minorHAnsi" w:hAnsiTheme="minorHAnsi"/>
          <w:szCs w:val="21"/>
        </w:rPr>
        <w:t xml:space="preserve">I landbruket er det stor investeringsvilje. Dette gjelder </w:t>
      </w:r>
      <w:r w:rsidRPr="00B33A78">
        <w:rPr>
          <w:rFonts w:asciiTheme="minorHAnsi" w:hAnsiTheme="minorHAnsi"/>
          <w:szCs w:val="21"/>
        </w:rPr>
        <w:t>særlig melk</w:t>
      </w:r>
      <w:r>
        <w:rPr>
          <w:rFonts w:asciiTheme="minorHAnsi" w:hAnsiTheme="minorHAnsi"/>
          <w:szCs w:val="21"/>
        </w:rPr>
        <w:t>eprodusenter, som har krav om å legge om til løsdriftsfjøs innen 2034</w:t>
      </w:r>
      <w:r w:rsidRPr="00B33A78">
        <w:rPr>
          <w:rFonts w:asciiTheme="minorHAnsi" w:hAnsiTheme="minorHAnsi"/>
          <w:szCs w:val="21"/>
        </w:rPr>
        <w:t xml:space="preserve">. </w:t>
      </w:r>
      <w:r>
        <w:rPr>
          <w:rFonts w:asciiTheme="minorHAnsi" w:hAnsiTheme="minorHAnsi"/>
          <w:szCs w:val="21"/>
        </w:rPr>
        <w:t>I alle fylker unntatt Troms og Finnmark, var den t</w:t>
      </w:r>
      <w:r w:rsidRPr="00B33A78">
        <w:rPr>
          <w:rFonts w:asciiTheme="minorHAnsi" w:hAnsiTheme="minorHAnsi"/>
          <w:szCs w:val="21"/>
        </w:rPr>
        <w:t xml:space="preserve">ilgjengelige </w:t>
      </w:r>
      <w:r>
        <w:rPr>
          <w:rFonts w:asciiTheme="minorHAnsi" w:hAnsiTheme="minorHAnsi"/>
          <w:szCs w:val="21"/>
        </w:rPr>
        <w:t>investeringspotten (IBU-</w:t>
      </w:r>
      <w:r w:rsidRPr="00B33A78">
        <w:rPr>
          <w:rFonts w:asciiTheme="minorHAnsi" w:hAnsiTheme="minorHAnsi"/>
          <w:szCs w:val="21"/>
        </w:rPr>
        <w:t>midler</w:t>
      </w:r>
      <w:r>
        <w:rPr>
          <w:rFonts w:asciiTheme="minorHAnsi" w:hAnsiTheme="minorHAnsi"/>
          <w:szCs w:val="21"/>
        </w:rPr>
        <w:t>)</w:t>
      </w:r>
      <w:r w:rsidRPr="00B33A78">
        <w:rPr>
          <w:rFonts w:asciiTheme="minorHAnsi" w:hAnsiTheme="minorHAnsi"/>
          <w:szCs w:val="21"/>
        </w:rPr>
        <w:t xml:space="preserve"> </w:t>
      </w:r>
      <w:r>
        <w:rPr>
          <w:rFonts w:asciiTheme="minorHAnsi" w:hAnsiTheme="minorHAnsi"/>
          <w:szCs w:val="21"/>
        </w:rPr>
        <w:t xml:space="preserve">for 2020 </w:t>
      </w:r>
      <w:r w:rsidRPr="00B33A78">
        <w:rPr>
          <w:rFonts w:asciiTheme="minorHAnsi" w:hAnsiTheme="minorHAnsi"/>
          <w:szCs w:val="21"/>
        </w:rPr>
        <w:t xml:space="preserve">brukt opp allerede i </w:t>
      </w:r>
      <w:r>
        <w:rPr>
          <w:rFonts w:asciiTheme="minorHAnsi" w:hAnsiTheme="minorHAnsi"/>
          <w:szCs w:val="21"/>
        </w:rPr>
        <w:t>løpet av sommeren</w:t>
      </w:r>
      <w:r w:rsidRPr="00B33A78">
        <w:rPr>
          <w:rFonts w:asciiTheme="minorHAnsi" w:hAnsiTheme="minorHAnsi"/>
          <w:szCs w:val="21"/>
        </w:rPr>
        <w:t>.</w:t>
      </w:r>
    </w:p>
    <w:p w14:paraId="4C6FC59E" w14:textId="77777777" w:rsidR="009B2B0C" w:rsidRDefault="009B2B0C" w:rsidP="00D958D1">
      <w:pPr>
        <w:jc w:val="both"/>
        <w:rPr>
          <w:rFonts w:asciiTheme="minorHAnsi" w:hAnsiTheme="minorHAnsi"/>
          <w:szCs w:val="21"/>
        </w:rPr>
      </w:pPr>
    </w:p>
    <w:p w14:paraId="3751256C" w14:textId="54FB698D" w:rsidR="009B2B0C" w:rsidRDefault="00D958D1" w:rsidP="00D958D1">
      <w:pPr>
        <w:jc w:val="both"/>
        <w:rPr>
          <w:rFonts w:asciiTheme="minorHAnsi" w:hAnsiTheme="minorHAnsi"/>
          <w:szCs w:val="21"/>
        </w:rPr>
      </w:pPr>
      <w:r>
        <w:rPr>
          <w:rFonts w:asciiTheme="minorHAnsi" w:hAnsiTheme="minorHAnsi"/>
          <w:szCs w:val="21"/>
        </w:rPr>
        <w:t xml:space="preserve">Det er en stor andel små- og mellomstore melkebruk </w:t>
      </w:r>
      <w:r w:rsidR="00396B5E">
        <w:rPr>
          <w:rFonts w:asciiTheme="minorHAnsi" w:hAnsiTheme="minorHAnsi"/>
          <w:szCs w:val="21"/>
        </w:rPr>
        <w:t xml:space="preserve">i den gruppen </w:t>
      </w:r>
      <w:r>
        <w:rPr>
          <w:rFonts w:asciiTheme="minorHAnsi" w:hAnsiTheme="minorHAnsi"/>
          <w:szCs w:val="21"/>
        </w:rPr>
        <w:t xml:space="preserve">som sitter klar med prosjekter som kan realiseres så snart det foreligger midler, og disse brukene er spredt over hele landet. En økning i investeringsmidlene vil således raskt kunne bidra til økt </w:t>
      </w:r>
      <w:r w:rsidRPr="00B33A78">
        <w:rPr>
          <w:rFonts w:asciiTheme="minorHAnsi" w:hAnsiTheme="minorHAnsi"/>
          <w:szCs w:val="21"/>
        </w:rPr>
        <w:t>aktivitet</w:t>
      </w:r>
      <w:r>
        <w:rPr>
          <w:rFonts w:asciiTheme="minorHAnsi" w:hAnsiTheme="minorHAnsi"/>
          <w:szCs w:val="21"/>
        </w:rPr>
        <w:t xml:space="preserve"> for byggenæringen og </w:t>
      </w:r>
      <w:r>
        <w:rPr>
          <w:rFonts w:asciiTheme="minorHAnsi" w:hAnsiTheme="minorHAnsi"/>
          <w:szCs w:val="21"/>
        </w:rPr>
        <w:lastRenderedPageBreak/>
        <w:t>andre næringer i Norge</w:t>
      </w:r>
      <w:r w:rsidRPr="00B33A78">
        <w:rPr>
          <w:rFonts w:asciiTheme="minorHAnsi" w:hAnsiTheme="minorHAnsi"/>
          <w:szCs w:val="21"/>
        </w:rPr>
        <w:t xml:space="preserve">, </w:t>
      </w:r>
      <w:r>
        <w:rPr>
          <w:rFonts w:asciiTheme="minorHAnsi" w:hAnsiTheme="minorHAnsi"/>
          <w:szCs w:val="21"/>
        </w:rPr>
        <w:t xml:space="preserve">særlig i distriktene. I tillegg vil dette bidra til å ruste </w:t>
      </w:r>
      <w:r w:rsidRPr="00B33A78">
        <w:rPr>
          <w:rFonts w:asciiTheme="minorHAnsi" w:hAnsiTheme="minorHAnsi"/>
          <w:szCs w:val="21"/>
        </w:rPr>
        <w:t xml:space="preserve">et landbruk </w:t>
      </w:r>
      <w:r>
        <w:rPr>
          <w:rFonts w:asciiTheme="minorHAnsi" w:hAnsiTheme="minorHAnsi"/>
          <w:szCs w:val="21"/>
        </w:rPr>
        <w:t xml:space="preserve">med ulike </w:t>
      </w:r>
      <w:r w:rsidRPr="00B33A78">
        <w:rPr>
          <w:rFonts w:asciiTheme="minorHAnsi" w:hAnsiTheme="minorHAnsi"/>
          <w:szCs w:val="21"/>
        </w:rPr>
        <w:t>bruksstørrelser</w:t>
      </w:r>
      <w:r>
        <w:rPr>
          <w:rFonts w:asciiTheme="minorHAnsi" w:hAnsiTheme="minorHAnsi"/>
          <w:szCs w:val="21"/>
        </w:rPr>
        <w:t xml:space="preserve"> for fremtiden</w:t>
      </w:r>
      <w:r w:rsidRPr="00B33A78">
        <w:rPr>
          <w:rFonts w:asciiTheme="minorHAnsi" w:hAnsiTheme="minorHAnsi"/>
          <w:szCs w:val="21"/>
        </w:rPr>
        <w:t>, tilpass</w:t>
      </w:r>
      <w:r>
        <w:rPr>
          <w:rFonts w:asciiTheme="minorHAnsi" w:hAnsiTheme="minorHAnsi"/>
          <w:szCs w:val="21"/>
        </w:rPr>
        <w:t>et</w:t>
      </w:r>
      <w:r w:rsidRPr="00B33A78">
        <w:rPr>
          <w:rFonts w:asciiTheme="minorHAnsi" w:hAnsiTheme="minorHAnsi"/>
          <w:szCs w:val="21"/>
        </w:rPr>
        <w:t xml:space="preserve"> areal- og ressursgrunnlaget i alle deler av landet.</w:t>
      </w:r>
    </w:p>
    <w:p w14:paraId="3768EC05" w14:textId="77777777" w:rsidR="009B2B0C" w:rsidRDefault="009B2B0C" w:rsidP="00D958D1">
      <w:pPr>
        <w:jc w:val="both"/>
        <w:rPr>
          <w:rFonts w:asciiTheme="minorHAnsi" w:hAnsiTheme="minorHAnsi"/>
          <w:szCs w:val="21"/>
        </w:rPr>
      </w:pPr>
    </w:p>
    <w:p w14:paraId="4927FE2F" w14:textId="11031F33" w:rsidR="00D958D1" w:rsidRPr="00B3162D" w:rsidRDefault="00D958D1" w:rsidP="00D958D1">
      <w:pPr>
        <w:jc w:val="both"/>
        <w:rPr>
          <w:rFonts w:asciiTheme="minorHAnsi" w:hAnsiTheme="minorHAnsi"/>
          <w:szCs w:val="21"/>
        </w:rPr>
      </w:pPr>
      <w:r w:rsidRPr="009B2B0C">
        <w:rPr>
          <w:rFonts w:asciiTheme="minorHAnsi" w:hAnsiTheme="minorHAnsi"/>
          <w:i/>
          <w:iCs/>
          <w:szCs w:val="21"/>
          <w:u w:val="single"/>
        </w:rPr>
        <w:t>Norges Bondelag ber etter dette Stortinget om en ekstraordinær bevilgning på kr. 300 millioner</w:t>
      </w:r>
      <w:r w:rsidR="00396B5E">
        <w:rPr>
          <w:rFonts w:asciiTheme="minorHAnsi" w:hAnsiTheme="minorHAnsi"/>
          <w:i/>
          <w:iCs/>
          <w:szCs w:val="21"/>
          <w:u w:val="single"/>
        </w:rPr>
        <w:t>,</w:t>
      </w:r>
      <w:r w:rsidRPr="009B2B0C">
        <w:rPr>
          <w:rFonts w:asciiTheme="minorHAnsi" w:hAnsiTheme="minorHAnsi"/>
          <w:i/>
          <w:iCs/>
          <w:szCs w:val="21"/>
          <w:u w:val="single"/>
        </w:rPr>
        <w:t xml:space="preserve"> til investeringer i landbruket.</w:t>
      </w:r>
    </w:p>
    <w:p w14:paraId="231D0044" w14:textId="77777777" w:rsidR="00E47366" w:rsidRPr="00E47366" w:rsidRDefault="00E47366" w:rsidP="00E47366">
      <w:pPr>
        <w:pStyle w:val="Listeavsnitt"/>
        <w:spacing w:line="120" w:lineRule="auto"/>
        <w:ind w:left="360"/>
        <w:jc w:val="both"/>
        <w:rPr>
          <w:rFonts w:asciiTheme="minorHAnsi" w:hAnsiTheme="minorHAnsi"/>
          <w:szCs w:val="21"/>
        </w:rPr>
      </w:pPr>
    </w:p>
    <w:p w14:paraId="2A9FF3B1" w14:textId="77777777" w:rsidR="00E47366" w:rsidRPr="00E47366" w:rsidRDefault="00E47366" w:rsidP="00E47366">
      <w:pPr>
        <w:pStyle w:val="Listeavsnitt"/>
        <w:spacing w:line="120" w:lineRule="auto"/>
        <w:ind w:left="360"/>
        <w:jc w:val="both"/>
        <w:rPr>
          <w:rFonts w:asciiTheme="minorHAnsi" w:hAnsiTheme="minorHAnsi"/>
          <w:szCs w:val="21"/>
        </w:rPr>
      </w:pPr>
    </w:p>
    <w:p w14:paraId="55548F9D" w14:textId="77777777" w:rsidR="00E47366" w:rsidRPr="00E47366" w:rsidRDefault="00E47366" w:rsidP="00E47366">
      <w:pPr>
        <w:pStyle w:val="Listeavsnitt"/>
        <w:spacing w:line="120" w:lineRule="auto"/>
        <w:ind w:left="360"/>
        <w:jc w:val="both"/>
        <w:rPr>
          <w:rFonts w:asciiTheme="minorHAnsi" w:hAnsiTheme="minorHAnsi"/>
          <w:szCs w:val="21"/>
        </w:rPr>
      </w:pPr>
    </w:p>
    <w:p w14:paraId="3793DB55" w14:textId="75780481" w:rsidR="00B45C95" w:rsidRPr="00B3162D" w:rsidRDefault="00B45C95" w:rsidP="00B33A78">
      <w:pPr>
        <w:pStyle w:val="Listeavsnitt"/>
        <w:numPr>
          <w:ilvl w:val="0"/>
          <w:numId w:val="2"/>
        </w:numPr>
        <w:jc w:val="both"/>
        <w:rPr>
          <w:rFonts w:asciiTheme="minorHAnsi" w:hAnsiTheme="minorHAnsi"/>
          <w:b/>
          <w:bCs/>
          <w:sz w:val="22"/>
          <w:szCs w:val="22"/>
        </w:rPr>
      </w:pPr>
      <w:r w:rsidRPr="00B3162D">
        <w:rPr>
          <w:rFonts w:asciiTheme="minorHAnsi" w:hAnsiTheme="minorHAnsi"/>
          <w:b/>
          <w:bCs/>
          <w:sz w:val="22"/>
          <w:szCs w:val="22"/>
        </w:rPr>
        <w:t>Virkemidler for klimasmart landbruk – «klimafond med skattefordel»</w:t>
      </w:r>
    </w:p>
    <w:p w14:paraId="4AE10879" w14:textId="77777777" w:rsidR="009B2B0C" w:rsidRDefault="00B45C95" w:rsidP="00B33A78">
      <w:pPr>
        <w:jc w:val="both"/>
        <w:rPr>
          <w:rFonts w:asciiTheme="minorHAnsi" w:hAnsiTheme="minorHAnsi"/>
          <w:szCs w:val="21"/>
        </w:rPr>
      </w:pPr>
      <w:r w:rsidRPr="00B33A78">
        <w:rPr>
          <w:rFonts w:asciiTheme="minorHAnsi" w:hAnsiTheme="minorHAnsi"/>
          <w:szCs w:val="21"/>
        </w:rPr>
        <w:t xml:space="preserve">Norges Bondelag vil understreke at mange av tiltakene </w:t>
      </w:r>
      <w:r w:rsidR="00E47366">
        <w:rPr>
          <w:rFonts w:asciiTheme="minorHAnsi" w:hAnsiTheme="minorHAnsi"/>
          <w:szCs w:val="21"/>
        </w:rPr>
        <w:t xml:space="preserve">som er </w:t>
      </w:r>
      <w:r w:rsidRPr="00B33A78">
        <w:rPr>
          <w:rFonts w:asciiTheme="minorHAnsi" w:hAnsiTheme="minorHAnsi"/>
          <w:szCs w:val="21"/>
        </w:rPr>
        <w:t>knyttet til klimaarbeid i landbruket</w:t>
      </w:r>
      <w:r w:rsidR="00E47366">
        <w:rPr>
          <w:rFonts w:asciiTheme="minorHAnsi" w:hAnsiTheme="minorHAnsi"/>
          <w:szCs w:val="21"/>
        </w:rPr>
        <w:t>,</w:t>
      </w:r>
      <w:r w:rsidRPr="00B33A78">
        <w:rPr>
          <w:rFonts w:asciiTheme="minorHAnsi" w:hAnsiTheme="minorHAnsi"/>
          <w:szCs w:val="21"/>
        </w:rPr>
        <w:t xml:space="preserve"> avheng</w:t>
      </w:r>
      <w:r w:rsidR="00E47366">
        <w:rPr>
          <w:rFonts w:asciiTheme="minorHAnsi" w:hAnsiTheme="minorHAnsi"/>
          <w:szCs w:val="21"/>
        </w:rPr>
        <w:t>er</w:t>
      </w:r>
      <w:r w:rsidRPr="00B33A78">
        <w:rPr>
          <w:rFonts w:asciiTheme="minorHAnsi" w:hAnsiTheme="minorHAnsi"/>
          <w:szCs w:val="21"/>
        </w:rPr>
        <w:t xml:space="preserve"> av virkemidlene som settes inn for å stimulere omleggingen. I arbeidet med å fornye driftsapparatet i landbruket, og imøtekomme nye klima- og miljøkrav, må det investeres i klimavennlige løsninger i både jord, bygninger og maskinpark. </w:t>
      </w:r>
      <w:r w:rsidR="00E47366">
        <w:rPr>
          <w:rFonts w:asciiTheme="minorHAnsi" w:hAnsiTheme="minorHAnsi"/>
          <w:szCs w:val="21"/>
        </w:rPr>
        <w:t>I den forbindelse vil skatteinsentiver være et effektivt virkemiddel f</w:t>
      </w:r>
      <w:r w:rsidRPr="00B33A78">
        <w:rPr>
          <w:rFonts w:asciiTheme="minorHAnsi" w:hAnsiTheme="minorHAnsi"/>
          <w:szCs w:val="21"/>
        </w:rPr>
        <w:t xml:space="preserve">or å få fortgang i </w:t>
      </w:r>
      <w:r w:rsidR="00E47366">
        <w:rPr>
          <w:rFonts w:asciiTheme="minorHAnsi" w:hAnsiTheme="minorHAnsi"/>
          <w:szCs w:val="21"/>
        </w:rPr>
        <w:t xml:space="preserve">klimarelaterte </w:t>
      </w:r>
      <w:r w:rsidRPr="00B33A78">
        <w:rPr>
          <w:rFonts w:asciiTheme="minorHAnsi" w:hAnsiTheme="minorHAnsi"/>
          <w:szCs w:val="21"/>
        </w:rPr>
        <w:t>investeringer.</w:t>
      </w:r>
    </w:p>
    <w:p w14:paraId="726A8F99" w14:textId="77777777" w:rsidR="009B2B0C" w:rsidRDefault="009B2B0C" w:rsidP="00B33A78">
      <w:pPr>
        <w:jc w:val="both"/>
        <w:rPr>
          <w:rFonts w:asciiTheme="minorHAnsi" w:hAnsiTheme="minorHAnsi"/>
          <w:szCs w:val="21"/>
        </w:rPr>
      </w:pPr>
    </w:p>
    <w:p w14:paraId="75D50BE8" w14:textId="7F3C2F2E" w:rsidR="009B2B0C" w:rsidRDefault="00B45C95" w:rsidP="00B33A78">
      <w:pPr>
        <w:jc w:val="both"/>
        <w:rPr>
          <w:rFonts w:asciiTheme="minorHAnsi" w:hAnsiTheme="minorHAnsi"/>
          <w:szCs w:val="21"/>
        </w:rPr>
      </w:pPr>
      <w:r w:rsidRPr="00B33A78">
        <w:rPr>
          <w:rFonts w:asciiTheme="minorHAnsi" w:hAnsiTheme="minorHAnsi"/>
          <w:szCs w:val="21"/>
        </w:rPr>
        <w:t xml:space="preserve">Norges Bondelag har </w:t>
      </w:r>
      <w:r w:rsidR="000F6C39">
        <w:rPr>
          <w:rFonts w:asciiTheme="minorHAnsi" w:hAnsiTheme="minorHAnsi"/>
          <w:szCs w:val="21"/>
        </w:rPr>
        <w:t>på ovennevnte grunnlag</w:t>
      </w:r>
      <w:r w:rsidRPr="00B33A78">
        <w:rPr>
          <w:rFonts w:asciiTheme="minorHAnsi" w:hAnsiTheme="minorHAnsi"/>
          <w:szCs w:val="21"/>
        </w:rPr>
        <w:t xml:space="preserve"> foreslått å etablere en </w:t>
      </w:r>
      <w:r w:rsidRPr="00B33A78">
        <w:rPr>
          <w:rFonts w:asciiTheme="minorHAnsi" w:hAnsiTheme="minorHAnsi"/>
          <w:i/>
          <w:iCs/>
          <w:szCs w:val="21"/>
        </w:rPr>
        <w:t>klimafondsordning med skattefordel</w:t>
      </w:r>
      <w:r w:rsidRPr="00B33A78">
        <w:rPr>
          <w:rFonts w:asciiTheme="minorHAnsi" w:hAnsiTheme="minorHAnsi"/>
          <w:szCs w:val="21"/>
        </w:rPr>
        <w:t xml:space="preserve"> ved </w:t>
      </w:r>
      <w:r w:rsidR="00E47366">
        <w:rPr>
          <w:rFonts w:asciiTheme="minorHAnsi" w:hAnsiTheme="minorHAnsi"/>
          <w:szCs w:val="21"/>
        </w:rPr>
        <w:t xml:space="preserve">nærmere </w:t>
      </w:r>
      <w:r w:rsidRPr="00B33A78">
        <w:rPr>
          <w:rFonts w:asciiTheme="minorHAnsi" w:hAnsiTheme="minorHAnsi"/>
          <w:szCs w:val="21"/>
        </w:rPr>
        <w:t xml:space="preserve">definerte klimainvesteringer. </w:t>
      </w:r>
      <w:r w:rsidR="00E47366">
        <w:rPr>
          <w:rFonts w:asciiTheme="minorHAnsi" w:hAnsiTheme="minorHAnsi"/>
          <w:szCs w:val="21"/>
        </w:rPr>
        <w:t xml:space="preserve">Dette </w:t>
      </w:r>
      <w:r w:rsidRPr="00B33A78">
        <w:rPr>
          <w:rFonts w:asciiTheme="minorHAnsi" w:hAnsiTheme="minorHAnsi"/>
          <w:szCs w:val="21"/>
        </w:rPr>
        <w:t>bør gjennomføres som en regnskapsteknisk avsetning tilsvarende ordningen med gevinst- og tapskonto</w:t>
      </w:r>
      <w:r w:rsidR="00E47366">
        <w:rPr>
          <w:rFonts w:asciiTheme="minorHAnsi" w:hAnsiTheme="minorHAnsi"/>
          <w:szCs w:val="21"/>
        </w:rPr>
        <w:t xml:space="preserve">, noe som også kan </w:t>
      </w:r>
      <w:r w:rsidRPr="00B33A78">
        <w:rPr>
          <w:rFonts w:asciiTheme="minorHAnsi" w:hAnsiTheme="minorHAnsi"/>
          <w:szCs w:val="21"/>
        </w:rPr>
        <w:t>brukes til å jevne ut inntekter mellom år.</w:t>
      </w:r>
    </w:p>
    <w:p w14:paraId="2A34F4C6" w14:textId="77777777" w:rsidR="009B2B0C" w:rsidRDefault="009B2B0C" w:rsidP="00B33A78">
      <w:pPr>
        <w:jc w:val="both"/>
        <w:rPr>
          <w:rFonts w:asciiTheme="minorHAnsi" w:hAnsiTheme="minorHAnsi"/>
          <w:szCs w:val="21"/>
        </w:rPr>
      </w:pPr>
    </w:p>
    <w:p w14:paraId="3647B464" w14:textId="590EDCAE" w:rsidR="00B45C95" w:rsidRPr="00BF2630" w:rsidRDefault="00B45C95" w:rsidP="00B33A78">
      <w:pPr>
        <w:jc w:val="both"/>
        <w:rPr>
          <w:rFonts w:asciiTheme="minorHAnsi" w:hAnsiTheme="minorHAnsi"/>
          <w:i/>
          <w:iCs/>
          <w:szCs w:val="21"/>
          <w:u w:val="single"/>
        </w:rPr>
      </w:pPr>
      <w:r w:rsidRPr="00BF2630">
        <w:rPr>
          <w:rFonts w:asciiTheme="minorHAnsi" w:hAnsiTheme="minorHAnsi"/>
          <w:i/>
          <w:iCs/>
          <w:szCs w:val="21"/>
          <w:u w:val="single"/>
        </w:rPr>
        <w:t>Norges Bondelag ber om at regjeringen følger opp</w:t>
      </w:r>
      <w:r w:rsidR="00BF2630" w:rsidRPr="00BF2630">
        <w:rPr>
          <w:rFonts w:asciiTheme="minorHAnsi" w:hAnsiTheme="minorHAnsi"/>
          <w:i/>
          <w:iCs/>
          <w:szCs w:val="21"/>
          <w:u w:val="single"/>
        </w:rPr>
        <w:t xml:space="preserve"> Stortingets bestillinger </w:t>
      </w:r>
      <w:r w:rsidRPr="00BF2630">
        <w:rPr>
          <w:rFonts w:asciiTheme="minorHAnsi" w:hAnsiTheme="minorHAnsi"/>
          <w:i/>
          <w:iCs/>
          <w:szCs w:val="21"/>
          <w:u w:val="single"/>
        </w:rPr>
        <w:t xml:space="preserve">om å utrede en modell for </w:t>
      </w:r>
      <w:r w:rsidR="00BF2630" w:rsidRPr="00BF2630">
        <w:rPr>
          <w:rFonts w:asciiTheme="minorHAnsi" w:hAnsiTheme="minorHAnsi"/>
          <w:i/>
          <w:iCs/>
          <w:szCs w:val="21"/>
          <w:u w:val="single"/>
        </w:rPr>
        <w:t xml:space="preserve">en slik </w:t>
      </w:r>
      <w:r w:rsidRPr="00BF2630">
        <w:rPr>
          <w:rFonts w:asciiTheme="minorHAnsi" w:hAnsiTheme="minorHAnsi"/>
          <w:i/>
          <w:iCs/>
          <w:szCs w:val="21"/>
          <w:u w:val="single"/>
        </w:rPr>
        <w:t>ordning.</w:t>
      </w:r>
    </w:p>
    <w:p w14:paraId="07503940" w14:textId="77777777" w:rsidR="00B3162D" w:rsidRPr="00E47366" w:rsidRDefault="00B3162D" w:rsidP="00B3162D">
      <w:pPr>
        <w:pStyle w:val="Listeavsnitt"/>
        <w:spacing w:line="120" w:lineRule="auto"/>
        <w:ind w:left="360"/>
        <w:jc w:val="both"/>
        <w:rPr>
          <w:rFonts w:asciiTheme="minorHAnsi" w:hAnsiTheme="minorHAnsi"/>
          <w:szCs w:val="21"/>
        </w:rPr>
      </w:pPr>
    </w:p>
    <w:p w14:paraId="2BB113E2" w14:textId="77777777" w:rsidR="00B3162D" w:rsidRPr="00E47366" w:rsidRDefault="00B3162D" w:rsidP="00B3162D">
      <w:pPr>
        <w:pStyle w:val="Listeavsnitt"/>
        <w:spacing w:line="120" w:lineRule="auto"/>
        <w:ind w:left="360"/>
        <w:jc w:val="both"/>
        <w:rPr>
          <w:rFonts w:asciiTheme="minorHAnsi" w:hAnsiTheme="minorHAnsi"/>
          <w:szCs w:val="21"/>
        </w:rPr>
      </w:pPr>
    </w:p>
    <w:p w14:paraId="43549174" w14:textId="77777777" w:rsidR="00B3162D" w:rsidRPr="00E47366" w:rsidRDefault="00B3162D" w:rsidP="00B3162D">
      <w:pPr>
        <w:pStyle w:val="Listeavsnitt"/>
        <w:spacing w:line="120" w:lineRule="auto"/>
        <w:ind w:left="360"/>
        <w:jc w:val="both"/>
        <w:rPr>
          <w:rFonts w:asciiTheme="minorHAnsi" w:hAnsiTheme="minorHAnsi"/>
          <w:szCs w:val="21"/>
        </w:rPr>
      </w:pPr>
    </w:p>
    <w:p w14:paraId="1853695E" w14:textId="7CDD0ECB" w:rsidR="00BF2630" w:rsidRPr="00B3162D" w:rsidRDefault="00BF2630" w:rsidP="00B3162D">
      <w:pPr>
        <w:pStyle w:val="Listeavsnitt"/>
        <w:numPr>
          <w:ilvl w:val="0"/>
          <w:numId w:val="2"/>
        </w:numPr>
        <w:jc w:val="both"/>
        <w:rPr>
          <w:rFonts w:asciiTheme="minorHAnsi" w:hAnsiTheme="minorHAnsi"/>
          <w:b/>
          <w:bCs/>
          <w:sz w:val="22"/>
          <w:szCs w:val="22"/>
        </w:rPr>
      </w:pPr>
      <w:r w:rsidRPr="00B3162D">
        <w:rPr>
          <w:rFonts w:asciiTheme="minorHAnsi" w:hAnsiTheme="minorHAnsi"/>
          <w:b/>
          <w:bCs/>
          <w:sz w:val="22"/>
          <w:szCs w:val="22"/>
        </w:rPr>
        <w:t>Tiltakspakke for satsing på grønn, norsk landbruksteknologi</w:t>
      </w:r>
    </w:p>
    <w:p w14:paraId="1B7292A9" w14:textId="77777777" w:rsidR="000F6C39" w:rsidRDefault="00B3162D" w:rsidP="00B3162D">
      <w:pPr>
        <w:jc w:val="both"/>
      </w:pPr>
      <w:r>
        <w:t xml:space="preserve">Norges Bondelag vil understreke behovet for å satse på </w:t>
      </w:r>
      <w:r w:rsidR="00BF2630">
        <w:t>utvikling av ny, grønn landbruksteknologi</w:t>
      </w:r>
      <w:r>
        <w:t xml:space="preserve">. Dette er en forutsetning for at landbruket skal kunne svare på det omstillingsbehovet som vi står foran. </w:t>
      </w:r>
      <w:r w:rsidR="000F6C39">
        <w:t>N</w:t>
      </w:r>
      <w:r w:rsidR="00F15344">
        <w:t xml:space="preserve">y grønn teknologi i landbruket </w:t>
      </w:r>
      <w:r w:rsidR="00BF2630">
        <w:t>vil styrke konkurransekraft</w:t>
      </w:r>
      <w:r w:rsidR="00F15344">
        <w:t>en</w:t>
      </w:r>
      <w:r w:rsidR="00BF2630">
        <w:t xml:space="preserve"> til norsk </w:t>
      </w:r>
      <w:r w:rsidR="00F15344">
        <w:t>jordbruk og matproduksjon,</w:t>
      </w:r>
      <w:r w:rsidR="00BF2630">
        <w:t xml:space="preserve"> bidra til reduserte klimagassutslipp og skape grunnlag for ny, grønn verdiskaping i Norge.</w:t>
      </w:r>
    </w:p>
    <w:p w14:paraId="72D2C733" w14:textId="77777777" w:rsidR="000F6C39" w:rsidRDefault="000F6C39" w:rsidP="00B3162D">
      <w:pPr>
        <w:jc w:val="both"/>
      </w:pPr>
    </w:p>
    <w:p w14:paraId="7EB73C83" w14:textId="77777777" w:rsidR="00B643E2" w:rsidRDefault="00BF2630" w:rsidP="00B3162D">
      <w:pPr>
        <w:jc w:val="both"/>
      </w:pPr>
      <w:r>
        <w:t>Gjennom behandlingen av statsbudsjettet for 2021 bør Stortinget gi regjering</w:t>
      </w:r>
      <w:r w:rsidR="000F6C39">
        <w:t>en</w:t>
      </w:r>
      <w:r>
        <w:t xml:space="preserve"> mandat </w:t>
      </w:r>
      <w:r w:rsidR="00F15344">
        <w:t>til</w:t>
      </w:r>
      <w:r>
        <w:t xml:space="preserve"> å etablere en tiltakspakke for utvikling av ny, grønn landbruksteknologi i Norge. Tiltakspakken må ta sikte på å målrette og styrke hele virkemiddelapparatet fra grunnforskning til stimuli for markedsintroduksjon, herunder Forskningsrådet, Innovasjon Norge, ENOVA og SIVA.</w:t>
      </w:r>
      <w:r w:rsidR="009B2B0C">
        <w:t xml:space="preserve"> </w:t>
      </w:r>
    </w:p>
    <w:p w14:paraId="34BA7918" w14:textId="77777777" w:rsidR="00B643E2" w:rsidRDefault="00B643E2" w:rsidP="00B3162D">
      <w:pPr>
        <w:jc w:val="both"/>
      </w:pPr>
    </w:p>
    <w:p w14:paraId="52FDF42B" w14:textId="1BB61E70" w:rsidR="00BF2630" w:rsidRDefault="009B2B0C" w:rsidP="00B3162D">
      <w:pPr>
        <w:jc w:val="both"/>
      </w:pPr>
      <w:r>
        <w:t>Tiltakspakken bør inneholde en styrket jordbrukssatsing i ENOVA og etablering av Pilot-L etter modell av Pilot-E rettet mot innovasjon i energisektoren.</w:t>
      </w:r>
    </w:p>
    <w:p w14:paraId="5B82C942" w14:textId="7A90935C" w:rsidR="00F15344" w:rsidRDefault="00F15344" w:rsidP="00B3162D">
      <w:pPr>
        <w:jc w:val="both"/>
      </w:pPr>
    </w:p>
    <w:p w14:paraId="1772246A" w14:textId="7BAE1DAC" w:rsidR="00F15344" w:rsidRDefault="00F15344" w:rsidP="00B3162D">
      <w:pPr>
        <w:jc w:val="both"/>
      </w:pPr>
    </w:p>
    <w:p w14:paraId="61B5402D" w14:textId="6EB916CA" w:rsidR="00F15344" w:rsidRDefault="00F15344" w:rsidP="00B3162D">
      <w:pPr>
        <w:jc w:val="both"/>
      </w:pPr>
      <w:r>
        <w:t>Med hilsen</w:t>
      </w:r>
    </w:p>
    <w:p w14:paraId="4DAC3B1E" w14:textId="13D72A67" w:rsidR="00F15344" w:rsidRDefault="00F15344" w:rsidP="00B3162D">
      <w:pPr>
        <w:jc w:val="both"/>
      </w:pPr>
    </w:p>
    <w:p w14:paraId="408265DE" w14:textId="2952218A" w:rsidR="00F15344" w:rsidRPr="00F87CC0" w:rsidRDefault="00F15344" w:rsidP="00B3162D">
      <w:pPr>
        <w:jc w:val="both"/>
        <w:rPr>
          <w:i/>
          <w:iCs/>
        </w:rPr>
      </w:pPr>
      <w:r w:rsidRPr="00F87CC0">
        <w:rPr>
          <w:i/>
          <w:iCs/>
        </w:rPr>
        <w:t>Elektronisk godkjent, uten underskrift</w:t>
      </w:r>
    </w:p>
    <w:p w14:paraId="4EDD7AA2" w14:textId="2D84684E" w:rsidR="00F15344" w:rsidRPr="00B33A78" w:rsidRDefault="00F15344" w:rsidP="00F15344">
      <w:pPr>
        <w:jc w:val="both"/>
        <w:rPr>
          <w:rFonts w:asciiTheme="minorHAnsi" w:hAnsiTheme="minorHAnsi"/>
          <w:szCs w:val="21"/>
        </w:rPr>
      </w:pPr>
      <w:r>
        <w:t>Lars Petter Bartnes</w:t>
      </w:r>
      <w:r>
        <w:tab/>
      </w:r>
      <w:r>
        <w:tab/>
      </w:r>
      <w:r>
        <w:tab/>
      </w:r>
      <w:r>
        <w:tab/>
      </w:r>
      <w:r>
        <w:tab/>
      </w:r>
      <w:r>
        <w:tab/>
        <w:t>Sigrid Hjørnegård</w:t>
      </w:r>
    </w:p>
    <w:p w14:paraId="1E5DE297" w14:textId="3514D7C3" w:rsidR="00BF2630" w:rsidRPr="00B33A78" w:rsidRDefault="00BF2630" w:rsidP="00B33A78">
      <w:pPr>
        <w:ind w:left="142"/>
        <w:jc w:val="both"/>
        <w:rPr>
          <w:rFonts w:asciiTheme="minorHAnsi" w:hAnsiTheme="minorHAnsi"/>
          <w:szCs w:val="21"/>
        </w:rPr>
      </w:pPr>
    </w:p>
    <w:sectPr w:rsidR="00BF2630" w:rsidRPr="00B33A78" w:rsidSect="00585903">
      <w:headerReference w:type="default" r:id="rId9"/>
      <w:headerReference w:type="first" r:id="rId10"/>
      <w:footerReference w:type="first" r:id="rId11"/>
      <w:pgSz w:w="11907" w:h="16840" w:code="9"/>
      <w:pgMar w:top="1701" w:right="1418" w:bottom="2516" w:left="1361" w:header="510" w:footer="851"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72772" w14:textId="77777777" w:rsidR="00C3189B" w:rsidRDefault="00C3189B">
      <w:r>
        <w:separator/>
      </w:r>
    </w:p>
  </w:endnote>
  <w:endnote w:type="continuationSeparator" w:id="0">
    <w:p w14:paraId="1FCA8D21" w14:textId="77777777" w:rsidR="00C3189B" w:rsidRDefault="00C3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B470" w14:textId="53C69803" w:rsidR="00C3189B" w:rsidRDefault="00C3189B" w:rsidP="00366331">
    <w:pPr>
      <w:pStyle w:val="Topptekst"/>
      <w:pBdr>
        <w:bottom w:val="single" w:sz="4" w:space="1" w:color="auto"/>
      </w:pBdr>
      <w:tabs>
        <w:tab w:val="clear" w:pos="5954"/>
        <w:tab w:val="clear" w:pos="9072"/>
      </w:tabs>
      <w:ind w:right="-710"/>
      <w:rPr>
        <w:b/>
        <w:color w:val="000000" w:themeColor="text1"/>
        <w:sz w:val="16"/>
        <w:szCs w:val="16"/>
      </w:rPr>
    </w:pPr>
    <w:r w:rsidRPr="00AB31C1">
      <w:rPr>
        <w:b/>
        <w:color w:val="000000" w:themeColor="text1"/>
        <w:sz w:val="16"/>
        <w:szCs w:val="16"/>
      </w:rPr>
      <w:t>Bondelagets Servicekontor AS</w:t>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t>Norges Bondelag</w:t>
    </w:r>
  </w:p>
  <w:p w14:paraId="1CDC01D6" w14:textId="77777777" w:rsidR="00C3189B" w:rsidRPr="00AB31C1" w:rsidRDefault="00C3189B" w:rsidP="00366331">
    <w:pPr>
      <w:pStyle w:val="Topptekst"/>
      <w:pBdr>
        <w:bottom w:val="single" w:sz="4" w:space="1" w:color="auto"/>
      </w:pBdr>
      <w:tabs>
        <w:tab w:val="clear" w:pos="5954"/>
        <w:tab w:val="clear" w:pos="9072"/>
      </w:tabs>
      <w:ind w:right="-710"/>
      <w:rPr>
        <w:b/>
        <w:color w:val="000000" w:themeColor="text1"/>
        <w:sz w:val="16"/>
        <w:szCs w:val="16"/>
      </w:rPr>
    </w:pPr>
  </w:p>
  <w:tbl>
    <w:tblPr>
      <w:tblW w:w="9377" w:type="dxa"/>
      <w:tblInd w:w="-480" w:type="dxa"/>
      <w:tblLayout w:type="fixed"/>
      <w:tblLook w:val="0000" w:firstRow="0" w:lastRow="0" w:firstColumn="0" w:lastColumn="0" w:noHBand="0" w:noVBand="0"/>
    </w:tblPr>
    <w:tblGrid>
      <w:gridCol w:w="6825"/>
      <w:gridCol w:w="2552"/>
    </w:tblGrid>
    <w:tr w:rsidR="00C3189B" w:rsidRPr="00AB31C1" w14:paraId="1FD87BCF" w14:textId="77777777" w:rsidTr="00C3189B">
      <w:tc>
        <w:tcPr>
          <w:tcW w:w="6825" w:type="dxa"/>
        </w:tcPr>
        <w:p w14:paraId="1A8CDE25" w14:textId="009B277B" w:rsidR="00C3189B" w:rsidRPr="00E970A4" w:rsidRDefault="00C3189B" w:rsidP="00D90805">
          <w:pPr>
            <w:pStyle w:val="Bunntekst"/>
            <w:ind w:left="375"/>
            <w:rPr>
              <w:bCs/>
              <w:szCs w:val="16"/>
              <w:lang w:val="nb-NO"/>
            </w:rPr>
          </w:pPr>
          <w:r w:rsidRPr="00E970A4">
            <w:rPr>
              <w:bCs/>
              <w:szCs w:val="16"/>
              <w:lang w:val="nb-NO"/>
            </w:rPr>
            <w:t xml:space="preserve">Postadresse: </w:t>
          </w:r>
          <w:sdt>
            <w:sdtPr>
              <w:rPr>
                <w:bCs/>
                <w:szCs w:val="16"/>
                <w:lang w:val="nb-NO"/>
              </w:rPr>
              <w:tag w:val="ToOrgUnit.Addresses.Address"/>
              <w:id w:val="10032"/>
              <w:dataBinding w:prefixMappings="xmlns:gbs='http://www.software-innovation.no/growBusinessDocument'" w:xpath="/gbs:GrowBusinessDocument/gbs:ToOrgUnit.AddressesJOINEX.Address[@gbs:key='10032']" w:storeItemID="{7B884C8C-1C3C-41B1-8955-ECD2FED6F3E2}"/>
              <w:text/>
            </w:sdtPr>
            <w:sdtEndPr/>
            <w:sdtContent>
              <w:r>
                <w:rPr>
                  <w:bCs/>
                  <w:szCs w:val="16"/>
                  <w:lang w:val="nb-NO"/>
                </w:rPr>
                <w:t>Postboks 9354 Grønland</w:t>
              </w:r>
            </w:sdtContent>
          </w:sdt>
          <w:r w:rsidRPr="00E970A4">
            <w:rPr>
              <w:bCs/>
              <w:szCs w:val="16"/>
              <w:lang w:val="nb-NO"/>
            </w:rPr>
            <w:t xml:space="preserve">, </w:t>
          </w:r>
          <w:sdt>
            <w:sdtPr>
              <w:rPr>
                <w:szCs w:val="16"/>
                <w:lang w:val="nb-NO"/>
              </w:rPr>
              <w:tag w:val="ToOrgUnit.Addresses.Zip"/>
              <w:id w:val="10033"/>
              <w:dataBinding w:prefixMappings="xmlns:gbs='http://www.software-innovation.no/growBusinessDocument'" w:xpath="/gbs:GrowBusinessDocument/gbs:ToOrgUnit.AddressesJOINEX.Zip[@gbs:key='10033']" w:storeItemID="{7B884C8C-1C3C-41B1-8955-ECD2FED6F3E2}"/>
              <w:text/>
            </w:sdtPr>
            <w:sdtEndPr/>
            <w:sdtContent>
              <w:r>
                <w:rPr>
                  <w:szCs w:val="16"/>
                  <w:lang w:val="nb-NO"/>
                </w:rPr>
                <w:t>0135 OSLO</w:t>
              </w:r>
            </w:sdtContent>
          </w:sdt>
          <w:r w:rsidRPr="00E970A4">
            <w:rPr>
              <w:szCs w:val="16"/>
              <w:lang w:val="nb-NO"/>
            </w:rPr>
            <w:t>,</w:t>
          </w:r>
          <w:r w:rsidRPr="00E970A4">
            <w:rPr>
              <w:bCs/>
              <w:szCs w:val="16"/>
              <w:lang w:val="nb-NO"/>
            </w:rPr>
            <w:t xml:space="preserve"> Tlf: </w:t>
          </w:r>
          <w:sdt>
            <w:sdtPr>
              <w:rPr>
                <w:bCs/>
                <w:szCs w:val="16"/>
                <w:lang w:val="nb-NO"/>
              </w:rPr>
              <w:tag w:val="ToOrgUnit.Switchboard"/>
              <w:id w:val="10018"/>
              <w:dataBinding w:prefixMappings="xmlns:gbs='http://www.software-innovation.no/growBusinessDocument'" w:xpath="/gbs:GrowBusinessDocument/gbs:ToOrgUnit.Switchboard[@gbs:key='10018']" w:storeItemID="{7B884C8C-1C3C-41B1-8955-ECD2FED6F3E2}"/>
              <w:text/>
            </w:sdtPr>
            <w:sdtEndPr/>
            <w:sdtContent>
              <w:r>
                <w:rPr>
                  <w:bCs/>
                  <w:szCs w:val="16"/>
                  <w:lang w:val="nb-NO"/>
                </w:rPr>
                <w:t xml:space="preserve"> 22 05 45 00</w:t>
              </w:r>
            </w:sdtContent>
          </w:sdt>
        </w:p>
      </w:tc>
      <w:tc>
        <w:tcPr>
          <w:tcW w:w="2552" w:type="dxa"/>
        </w:tcPr>
        <w:p w14:paraId="2932E06D" w14:textId="77777777" w:rsidR="00C3189B" w:rsidRPr="00AB31C1" w:rsidRDefault="00C3189B" w:rsidP="00D90805">
          <w:pPr>
            <w:pStyle w:val="Bunntekst"/>
            <w:ind w:left="-71"/>
            <w:rPr>
              <w:b/>
              <w:szCs w:val="16"/>
            </w:rPr>
          </w:pPr>
          <w:r w:rsidRPr="00AB31C1">
            <w:rPr>
              <w:b/>
              <w:szCs w:val="16"/>
            </w:rPr>
            <w:t xml:space="preserve">Bankkonto: </w:t>
          </w:r>
          <w:r w:rsidRPr="00AB31C1">
            <w:rPr>
              <w:szCs w:val="16"/>
            </w:rPr>
            <w:t>8101.05. 91392</w:t>
          </w:r>
        </w:p>
      </w:tc>
    </w:tr>
    <w:tr w:rsidR="00C3189B" w:rsidRPr="00AB31C1" w14:paraId="3EAD73AA" w14:textId="77777777" w:rsidTr="00C3189B">
      <w:tc>
        <w:tcPr>
          <w:tcW w:w="6825" w:type="dxa"/>
        </w:tcPr>
        <w:p w14:paraId="4F126F3E" w14:textId="3FF3DD53" w:rsidR="00C3189B" w:rsidRPr="00AB31C1" w:rsidRDefault="00C3189B" w:rsidP="00D90805">
          <w:pPr>
            <w:pStyle w:val="Topptekst"/>
            <w:tabs>
              <w:tab w:val="clear" w:pos="5954"/>
              <w:tab w:val="clear" w:pos="9072"/>
            </w:tabs>
            <w:ind w:left="375"/>
            <w:rPr>
              <w:bCs/>
              <w:sz w:val="16"/>
              <w:szCs w:val="16"/>
            </w:rPr>
          </w:pPr>
          <w:r w:rsidRPr="00AB31C1">
            <w:rPr>
              <w:bCs/>
              <w:sz w:val="16"/>
              <w:szCs w:val="16"/>
            </w:rPr>
            <w:t xml:space="preserve">Besøksadresse: </w:t>
          </w:r>
          <w:sdt>
            <w:sdtPr>
              <w:rPr>
                <w:bCs/>
                <w:sz w:val="16"/>
                <w:szCs w:val="16"/>
              </w:rPr>
              <w:tag w:val="ToOrgUnit.Addresses.Address"/>
              <w:id w:val="10031"/>
              <w:dataBinding w:prefixMappings="xmlns:gbs='http://www.software-innovation.no/growBusinessDocument'" w:xpath="/gbs:GrowBusinessDocument/gbs:ToOrgUnit.AddressesJOINEX.Address[@gbs:key='10031']" w:storeItemID="{7B884C8C-1C3C-41B1-8955-ECD2FED6F3E2}"/>
              <w:text/>
            </w:sdtPr>
            <w:sdtEndPr/>
            <w:sdtContent>
              <w:r>
                <w:rPr>
                  <w:bCs/>
                  <w:sz w:val="16"/>
                  <w:szCs w:val="16"/>
                </w:rPr>
                <w:t>Landbrukets Hus, Hollendergata 5</w:t>
              </w:r>
            </w:sdtContent>
          </w:sdt>
          <w:r w:rsidRPr="00AB31C1">
            <w:rPr>
              <w:bCs/>
              <w:sz w:val="16"/>
              <w:szCs w:val="16"/>
            </w:rPr>
            <w:t xml:space="preserve">, </w:t>
          </w:r>
          <w:sdt>
            <w:sdtPr>
              <w:rPr>
                <w:bCs/>
                <w:sz w:val="16"/>
                <w:szCs w:val="16"/>
              </w:rPr>
              <w:tag w:val="ToOrgUnit.Addresses.Zip"/>
              <w:id w:val="10035"/>
              <w:dataBinding w:prefixMappings="xmlns:gbs='http://www.software-innovation.no/growBusinessDocument'" w:xpath="/gbs:GrowBusinessDocument/gbs:ToOrgUnit.AddressesJOINEX.Zip[@gbs:key='10035']" w:storeItemID="{7B884C8C-1C3C-41B1-8955-ECD2FED6F3E2}"/>
              <w:text/>
            </w:sdtPr>
            <w:sdtEndPr/>
            <w:sdtContent>
              <w:r>
                <w:rPr>
                  <w:bCs/>
                  <w:sz w:val="16"/>
                  <w:szCs w:val="16"/>
                </w:rPr>
                <w:t>0190 OSLO</w:t>
              </w:r>
            </w:sdtContent>
          </w:sdt>
        </w:p>
      </w:tc>
      <w:tc>
        <w:tcPr>
          <w:tcW w:w="2552" w:type="dxa"/>
        </w:tcPr>
        <w:p w14:paraId="11427C76" w14:textId="7CB01BE4" w:rsidR="00C3189B" w:rsidRPr="00AB31C1" w:rsidRDefault="00C3189B" w:rsidP="00D90805">
          <w:pPr>
            <w:pStyle w:val="Bunntekst"/>
            <w:ind w:left="-71"/>
            <w:rPr>
              <w:szCs w:val="16"/>
              <w:lang w:val="nb-NO"/>
            </w:rPr>
          </w:pPr>
          <w:r w:rsidRPr="00AB31C1">
            <w:rPr>
              <w:bCs/>
              <w:szCs w:val="16"/>
              <w:lang w:val="nb-NO"/>
            </w:rPr>
            <w:t xml:space="preserve">Org.nr: </w:t>
          </w:r>
          <w:sdt>
            <w:sdtPr>
              <w:rPr>
                <w:bCs/>
                <w:szCs w:val="16"/>
                <w:lang w:val="nb-NO"/>
              </w:rPr>
              <w:tag w:val="ToOrgUnit.Referencenumber"/>
              <w:id w:val="10022"/>
              <w:dataBinding w:prefixMappings="xmlns:gbs='http://www.software-innovation.no/growBusinessDocument'" w:xpath="/gbs:GrowBusinessDocument/gbs:ToOrgUnit.Referencenumber[@gbs:key='10022']" w:storeItemID="{7B884C8C-1C3C-41B1-8955-ECD2FED6F3E2}"/>
              <w:text/>
            </w:sdtPr>
            <w:sdtEndPr/>
            <w:sdtContent>
              <w:r>
                <w:rPr>
                  <w:bCs/>
                  <w:szCs w:val="16"/>
                  <w:lang w:val="nb-NO"/>
                </w:rPr>
                <w:t>939678670</w:t>
              </w:r>
            </w:sdtContent>
          </w:sdt>
        </w:p>
      </w:tc>
    </w:tr>
    <w:tr w:rsidR="00C3189B" w:rsidRPr="00AB31C1" w14:paraId="0A7761B8" w14:textId="77777777" w:rsidTr="00C3189B">
      <w:tc>
        <w:tcPr>
          <w:tcW w:w="6825" w:type="dxa"/>
        </w:tcPr>
        <w:p w14:paraId="1F3B0E76" w14:textId="0E29D4F1" w:rsidR="00C3189B" w:rsidRPr="00AB31C1" w:rsidRDefault="00C3189B" w:rsidP="00D90805">
          <w:pPr>
            <w:pStyle w:val="Bunntekst"/>
            <w:ind w:left="375"/>
            <w:rPr>
              <w:bCs/>
              <w:szCs w:val="16"/>
              <w:lang w:val="nb-NO"/>
            </w:rPr>
          </w:pPr>
          <w:r w:rsidRPr="00AB31C1">
            <w:rPr>
              <w:bCs/>
              <w:szCs w:val="16"/>
              <w:lang w:val="nb-NO"/>
            </w:rPr>
            <w:t xml:space="preserve">Bankkonto: </w:t>
          </w:r>
          <w:sdt>
            <w:sdtPr>
              <w:rPr>
                <w:bCs/>
                <w:szCs w:val="16"/>
                <w:lang w:val="nb-NO"/>
              </w:rPr>
              <w:tag w:val="ToOrgUnit.No1"/>
              <w:id w:val="10024"/>
              <w:dataBinding w:prefixMappings="xmlns:gbs='http://www.software-innovation.no/growBusinessDocument'" w:xpath="/gbs:GrowBusinessDocument/gbs:ToOrgUnit.No1[@gbs:key='10024']" w:storeItemID="{7B884C8C-1C3C-41B1-8955-ECD2FED6F3E2}"/>
              <w:text/>
            </w:sdtPr>
            <w:sdtEndPr/>
            <w:sdtContent>
              <w:r>
                <w:rPr>
                  <w:bCs/>
                  <w:szCs w:val="16"/>
                  <w:lang w:val="nb-NO"/>
                </w:rPr>
                <w:t>8101.05.12891</w:t>
              </w:r>
            </w:sdtContent>
          </w:sdt>
          <w:r w:rsidRPr="00AB31C1">
            <w:rPr>
              <w:bCs/>
              <w:szCs w:val="16"/>
              <w:lang w:val="nb-NO"/>
            </w:rPr>
            <w:t xml:space="preserve">, </w:t>
          </w:r>
          <w:sdt>
            <w:sdtPr>
              <w:rPr>
                <w:b/>
                <w:szCs w:val="16"/>
                <w:lang w:val="nb-NO"/>
              </w:rPr>
              <w:tag w:val="Label_orgno"/>
              <w:id w:val="1415143"/>
              <w:text/>
            </w:sdtPr>
            <w:sdtEndPr/>
            <w:sdtContent>
              <w:r w:rsidRPr="00E970A4">
                <w:rPr>
                  <w:b/>
                  <w:szCs w:val="16"/>
                  <w:lang w:val="nb-NO"/>
                </w:rPr>
                <w:t>Org.nr.:</w:t>
              </w:r>
            </w:sdtContent>
          </w:sdt>
          <w:r w:rsidRPr="00E970A4">
            <w:rPr>
              <w:b/>
              <w:szCs w:val="16"/>
              <w:lang w:val="nb-NO"/>
            </w:rPr>
            <w:t xml:space="preserve"> </w:t>
          </w:r>
          <w:r w:rsidRPr="00E970A4">
            <w:rPr>
              <w:szCs w:val="16"/>
              <w:lang w:val="nb-NO"/>
            </w:rPr>
            <w:t>985063001 MVA</w:t>
          </w:r>
          <w:r w:rsidRPr="00AB31C1">
            <w:rPr>
              <w:bCs/>
              <w:szCs w:val="16"/>
              <w:lang w:val="nb-NO"/>
            </w:rPr>
            <w:t xml:space="preserve"> </w:t>
          </w:r>
        </w:p>
      </w:tc>
      <w:tc>
        <w:tcPr>
          <w:tcW w:w="2552" w:type="dxa"/>
        </w:tcPr>
        <w:p w14:paraId="37A68635" w14:textId="77777777" w:rsidR="00C3189B" w:rsidRPr="00AB31C1" w:rsidRDefault="009F1FFB" w:rsidP="00366331">
          <w:pPr>
            <w:pStyle w:val="Topptekst"/>
            <w:tabs>
              <w:tab w:val="clear" w:pos="5954"/>
              <w:tab w:val="clear" w:pos="9072"/>
            </w:tabs>
            <w:rPr>
              <w:sz w:val="16"/>
              <w:szCs w:val="16"/>
            </w:rPr>
          </w:pPr>
          <w:sdt>
            <w:sdtPr>
              <w:rPr>
                <w:b/>
                <w:sz w:val="16"/>
                <w:szCs w:val="16"/>
              </w:rPr>
              <w:id w:val="1415141"/>
              <w:placeholder>
                <w:docPart w:val="6CD082989DD04B50B0B59F1A63384C12"/>
              </w:placeholder>
              <w:showingPlcHdr/>
              <w:text/>
            </w:sdtPr>
            <w:sdtEndPr/>
            <w:sdtContent>
              <w:r w:rsidR="00C3189B" w:rsidRPr="00AB31C1">
                <w:rPr>
                  <w:b/>
                  <w:sz w:val="16"/>
                  <w:szCs w:val="16"/>
                </w:rPr>
                <w:t xml:space="preserve">     </w:t>
              </w:r>
            </w:sdtContent>
          </w:sdt>
        </w:p>
      </w:tc>
    </w:tr>
    <w:tr w:rsidR="00C3189B" w:rsidRPr="00AB31C1" w14:paraId="4AE399CE" w14:textId="77777777" w:rsidTr="00C3189B">
      <w:tc>
        <w:tcPr>
          <w:tcW w:w="6825" w:type="dxa"/>
        </w:tcPr>
        <w:p w14:paraId="20EC87BE" w14:textId="65B2E755" w:rsidR="00C3189B" w:rsidRPr="00AB31C1" w:rsidRDefault="009F1FFB" w:rsidP="00D90805">
          <w:pPr>
            <w:pStyle w:val="Bunntekst"/>
            <w:ind w:left="375"/>
            <w:rPr>
              <w:bCs/>
              <w:szCs w:val="16"/>
            </w:rPr>
          </w:pPr>
          <w:sdt>
            <w:sdtPr>
              <w:rPr>
                <w:bCs/>
                <w:szCs w:val="16"/>
                <w:lang w:val="nb-NO"/>
              </w:rPr>
              <w:tag w:val="ToOrgUnit.E-mail"/>
              <w:id w:val="10020"/>
              <w:dataBinding w:prefixMappings="xmlns:gbs='http://www.software-innovation.no/growBusinessDocument'" w:xpath="/gbs:GrowBusinessDocument/gbs:ToOrgUnit.E-mail[@gbs:key='10020']" w:storeItemID="{7B884C8C-1C3C-41B1-8955-ECD2FED6F3E2}"/>
              <w:text/>
            </w:sdtPr>
            <w:sdtEndPr/>
            <w:sdtContent>
              <w:r w:rsidR="00C3189B">
                <w:rPr>
                  <w:bCs/>
                  <w:szCs w:val="16"/>
                  <w:lang w:val="nb-NO"/>
                </w:rPr>
                <w:t>bondelaget@bondelaget.no</w:t>
              </w:r>
            </w:sdtContent>
          </w:sdt>
          <w:r w:rsidR="00C3189B" w:rsidRPr="00AB31C1">
            <w:rPr>
              <w:bCs/>
              <w:szCs w:val="16"/>
            </w:rPr>
            <w:t xml:space="preserve">, </w:t>
          </w:r>
          <w:sdt>
            <w:sdtPr>
              <w:rPr>
                <w:szCs w:val="16"/>
              </w:rPr>
              <w:tag w:val="ToOrgUnit.TeleObjects.Text"/>
              <w:id w:val="10034"/>
              <w:dataBinding w:prefixMappings="xmlns:gbs='http://www.software-innovation.no/growBusinessDocument'" w:xpath="/gbs:GrowBusinessDocument/gbs:ToOrgUnit.TeleObjectsJOINEX.Text[@gbs:key='10034']" w:storeItemID="{7B884C8C-1C3C-41B1-8955-ECD2FED6F3E2}"/>
              <w:text/>
            </w:sdtPr>
            <w:sdtEndPr/>
            <w:sdtContent>
              <w:r w:rsidR="00C3189B">
                <w:rPr>
                  <w:szCs w:val="16"/>
                </w:rPr>
                <w:t>www.bondelaget.no</w:t>
              </w:r>
            </w:sdtContent>
          </w:sdt>
        </w:p>
      </w:tc>
      <w:tc>
        <w:tcPr>
          <w:tcW w:w="2552" w:type="dxa"/>
        </w:tcPr>
        <w:p w14:paraId="2D204AD5" w14:textId="77777777" w:rsidR="00C3189B" w:rsidRPr="00AB31C1" w:rsidRDefault="00C3189B" w:rsidP="00366331">
          <w:pPr>
            <w:pStyle w:val="Topptekst"/>
            <w:tabs>
              <w:tab w:val="clear" w:pos="5954"/>
              <w:tab w:val="clear" w:pos="9072"/>
            </w:tabs>
            <w:rPr>
              <w:sz w:val="16"/>
              <w:szCs w:val="16"/>
            </w:rPr>
          </w:pPr>
        </w:p>
      </w:tc>
    </w:tr>
  </w:tbl>
  <w:p w14:paraId="0F91E9DC" w14:textId="77777777" w:rsidR="00C3189B" w:rsidRDefault="00C3189B" w:rsidP="00155D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0CB40" w14:textId="77777777" w:rsidR="00C3189B" w:rsidRDefault="00C3189B">
      <w:r>
        <w:separator/>
      </w:r>
    </w:p>
  </w:footnote>
  <w:footnote w:type="continuationSeparator" w:id="0">
    <w:p w14:paraId="79460917" w14:textId="77777777" w:rsidR="00C3189B" w:rsidRDefault="00C3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7" w:type="dxa"/>
      <w:tblLayout w:type="fixed"/>
      <w:tblCellMar>
        <w:left w:w="71" w:type="dxa"/>
        <w:right w:w="71" w:type="dxa"/>
      </w:tblCellMar>
      <w:tblLook w:val="0000" w:firstRow="0" w:lastRow="0" w:firstColumn="0" w:lastColumn="0" w:noHBand="0" w:noVBand="0"/>
    </w:tblPr>
    <w:tblGrid>
      <w:gridCol w:w="4564"/>
      <w:gridCol w:w="1559"/>
      <w:gridCol w:w="3304"/>
    </w:tblGrid>
    <w:tr w:rsidR="00C3189B" w14:paraId="43576A71" w14:textId="77777777" w:rsidTr="00F600B3">
      <w:tc>
        <w:tcPr>
          <w:tcW w:w="4564" w:type="dxa"/>
        </w:tcPr>
        <w:p w14:paraId="1AB88E61" w14:textId="5CA5780D" w:rsidR="00C3189B" w:rsidRDefault="00C3189B">
          <w:pPr>
            <w:pStyle w:val="Topptekst"/>
            <w:tabs>
              <w:tab w:val="clear" w:pos="5954"/>
              <w:tab w:val="clear" w:pos="9072"/>
            </w:tabs>
            <w:rPr>
              <w:sz w:val="16"/>
            </w:rPr>
          </w:pPr>
          <w:r>
            <w:rPr>
              <w:rStyle w:val="Sidetall"/>
              <w:sz w:val="16"/>
            </w:rPr>
            <w:fldChar w:fldCharType="begin"/>
          </w:r>
          <w:r>
            <w:rPr>
              <w:rStyle w:val="Sidetall"/>
              <w:sz w:val="16"/>
            </w:rPr>
            <w:instrText xml:space="preserve"> PAGE </w:instrText>
          </w:r>
          <w:r>
            <w:rPr>
              <w:rStyle w:val="Sidetall"/>
              <w:sz w:val="16"/>
            </w:rPr>
            <w:fldChar w:fldCharType="separate"/>
          </w:r>
          <w:r>
            <w:rPr>
              <w:rStyle w:val="Sidetall"/>
              <w:noProof/>
              <w:sz w:val="16"/>
            </w:rPr>
            <w:t>2</w:t>
          </w:r>
          <w:r>
            <w:rPr>
              <w:rStyle w:val="Sidetall"/>
              <w:sz w:val="16"/>
            </w:rPr>
            <w:fldChar w:fldCharType="end"/>
          </w:r>
          <w:r>
            <w:rPr>
              <w:sz w:val="16"/>
            </w:rPr>
            <w:t xml:space="preserve"> av </w:t>
          </w:r>
          <w:r>
            <w:rPr>
              <w:sz w:val="16"/>
            </w:rPr>
            <w:fldChar w:fldCharType="begin"/>
          </w:r>
          <w:r>
            <w:rPr>
              <w:sz w:val="16"/>
            </w:rPr>
            <w:instrText xml:space="preserve"> SECTIONPAGES   \* MERGEFORMAT </w:instrText>
          </w:r>
          <w:r>
            <w:rPr>
              <w:sz w:val="16"/>
            </w:rPr>
            <w:fldChar w:fldCharType="separate"/>
          </w:r>
          <w:r w:rsidR="00115658">
            <w:rPr>
              <w:noProof/>
              <w:sz w:val="16"/>
            </w:rPr>
            <w:t>2</w:t>
          </w:r>
          <w:r>
            <w:rPr>
              <w:sz w:val="16"/>
            </w:rPr>
            <w:fldChar w:fldCharType="end"/>
          </w:r>
        </w:p>
        <w:p w14:paraId="2DFBE4AA" w14:textId="4BB5DBA8" w:rsidR="00C3189B" w:rsidRPr="006F6F1F" w:rsidRDefault="00C3189B">
          <w:pPr>
            <w:pStyle w:val="Topptekst"/>
            <w:tabs>
              <w:tab w:val="clear" w:pos="5954"/>
              <w:tab w:val="clear" w:pos="9072"/>
            </w:tabs>
            <w:rPr>
              <w:sz w:val="18"/>
            </w:rPr>
          </w:pPr>
        </w:p>
      </w:tc>
      <w:tc>
        <w:tcPr>
          <w:tcW w:w="1559" w:type="dxa"/>
        </w:tcPr>
        <w:p w14:paraId="33802C18" w14:textId="4856D1BA" w:rsidR="00C3189B" w:rsidRPr="006F6F1F" w:rsidRDefault="00C3189B">
          <w:pPr>
            <w:pStyle w:val="Topptekst"/>
            <w:tabs>
              <w:tab w:val="clear" w:pos="5954"/>
              <w:tab w:val="clear" w:pos="9072"/>
            </w:tabs>
            <w:rPr>
              <w:sz w:val="18"/>
            </w:rPr>
          </w:pPr>
        </w:p>
      </w:tc>
      <w:tc>
        <w:tcPr>
          <w:tcW w:w="3304" w:type="dxa"/>
        </w:tcPr>
        <w:p w14:paraId="5728627E" w14:textId="0B4A9C32" w:rsidR="00C3189B" w:rsidRPr="006F6F1F" w:rsidRDefault="00C3189B">
          <w:pPr>
            <w:pStyle w:val="Topptekst"/>
            <w:tabs>
              <w:tab w:val="clear" w:pos="5954"/>
              <w:tab w:val="clear" w:pos="9072"/>
            </w:tabs>
            <w:rPr>
              <w:sz w:val="18"/>
            </w:rPr>
          </w:pPr>
        </w:p>
      </w:tc>
    </w:tr>
  </w:tbl>
  <w:p w14:paraId="04D82B59" w14:textId="77777777" w:rsidR="00C3189B" w:rsidRPr="00F60A1C" w:rsidRDefault="00C3189B">
    <w:pPr>
      <w:pStyle w:val="Topptekst"/>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4086" w14:textId="590C8D9E" w:rsidR="00C3189B" w:rsidRDefault="00C3189B" w:rsidP="006F6F1F">
    <w:pPr>
      <w:pStyle w:val="Topptekst"/>
      <w:spacing w:after="120"/>
      <w:rPr>
        <w:rStyle w:val="Sidetall"/>
        <w:rFonts w:ascii="Arial" w:hAnsi="Arial" w:cs="Arial"/>
        <w:b/>
        <w:color w:val="897322"/>
        <w:sz w:val="15"/>
        <w:szCs w:val="15"/>
      </w:rPr>
    </w:pPr>
    <w:r w:rsidRPr="00E653F2">
      <w:rPr>
        <w:rStyle w:val="Sidetall"/>
        <w:rFonts w:ascii="Arial" w:hAnsi="Arial" w:cs="Arial"/>
        <w:b/>
        <w:color w:val="897322"/>
        <w:sz w:val="15"/>
        <w:szCs w:val="15"/>
      </w:rPr>
      <w:t>Norges Bondelag, Postboks 9354 Grønland, 0135 Oslo</w:t>
    </w:r>
  </w:p>
  <w:p w14:paraId="4309AABC" w14:textId="54620376" w:rsidR="00C3189B" w:rsidRDefault="00C3189B" w:rsidP="00D32B37">
    <w:pPr>
      <w:pStyle w:val="Topptekst"/>
      <w:ind w:left="-142"/>
      <w:rPr>
        <w:rStyle w:val="Sidetall"/>
        <w:b/>
      </w:rPr>
    </w:pPr>
    <w:r>
      <w:rPr>
        <w:rStyle w:val="BunntekstTegn"/>
        <w:b/>
        <w:noProof/>
      </w:rPr>
      <w:drawing>
        <wp:inline distT="0" distB="0" distL="0" distR="0" wp14:anchorId="4F2BA759" wp14:editId="00C91628">
          <wp:extent cx="1600200" cy="57308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87" cy="6000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0303"/>
    <w:multiLevelType w:val="hybridMultilevel"/>
    <w:tmpl w:val="0F02FC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5ABD456A"/>
    <w:multiLevelType w:val="hybridMultilevel"/>
    <w:tmpl w:val="DBFA8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31"/>
    <w:rsid w:val="00014A4D"/>
    <w:rsid w:val="00036F90"/>
    <w:rsid w:val="000514F2"/>
    <w:rsid w:val="000548BB"/>
    <w:rsid w:val="0008681E"/>
    <w:rsid w:val="00087D8C"/>
    <w:rsid w:val="000951DF"/>
    <w:rsid w:val="00096177"/>
    <w:rsid w:val="000A0F2C"/>
    <w:rsid w:val="000B38CE"/>
    <w:rsid w:val="000C2563"/>
    <w:rsid w:val="000D74BE"/>
    <w:rsid w:val="000F6C39"/>
    <w:rsid w:val="000F7475"/>
    <w:rsid w:val="00115658"/>
    <w:rsid w:val="001259B6"/>
    <w:rsid w:val="00127CEA"/>
    <w:rsid w:val="00142755"/>
    <w:rsid w:val="00155DBF"/>
    <w:rsid w:val="00160F87"/>
    <w:rsid w:val="001844AB"/>
    <w:rsid w:val="00212F50"/>
    <w:rsid w:val="00217745"/>
    <w:rsid w:val="00233029"/>
    <w:rsid w:val="002356DF"/>
    <w:rsid w:val="00236FA9"/>
    <w:rsid w:val="00245C12"/>
    <w:rsid w:val="00261E2A"/>
    <w:rsid w:val="00275464"/>
    <w:rsid w:val="00276C09"/>
    <w:rsid w:val="002C0705"/>
    <w:rsid w:val="002F6501"/>
    <w:rsid w:val="002F6DAD"/>
    <w:rsid w:val="00303EE4"/>
    <w:rsid w:val="00311625"/>
    <w:rsid w:val="003141DD"/>
    <w:rsid w:val="00325C08"/>
    <w:rsid w:val="0032610C"/>
    <w:rsid w:val="00327D6F"/>
    <w:rsid w:val="0033283A"/>
    <w:rsid w:val="00333533"/>
    <w:rsid w:val="00337A66"/>
    <w:rsid w:val="00362F7B"/>
    <w:rsid w:val="00366331"/>
    <w:rsid w:val="00371D03"/>
    <w:rsid w:val="0038460D"/>
    <w:rsid w:val="00392FDE"/>
    <w:rsid w:val="00396B5E"/>
    <w:rsid w:val="003C0B8F"/>
    <w:rsid w:val="003D7141"/>
    <w:rsid w:val="003E17D3"/>
    <w:rsid w:val="00402EBA"/>
    <w:rsid w:val="004426BF"/>
    <w:rsid w:val="00453DC0"/>
    <w:rsid w:val="00460487"/>
    <w:rsid w:val="00462198"/>
    <w:rsid w:val="00466F2B"/>
    <w:rsid w:val="00472AE9"/>
    <w:rsid w:val="004761E8"/>
    <w:rsid w:val="00476D84"/>
    <w:rsid w:val="00477F73"/>
    <w:rsid w:val="00481D64"/>
    <w:rsid w:val="004A3122"/>
    <w:rsid w:val="004D47C1"/>
    <w:rsid w:val="004E1B9D"/>
    <w:rsid w:val="005015AE"/>
    <w:rsid w:val="00501D30"/>
    <w:rsid w:val="005226ED"/>
    <w:rsid w:val="005348D7"/>
    <w:rsid w:val="00561733"/>
    <w:rsid w:val="00562D07"/>
    <w:rsid w:val="0056465D"/>
    <w:rsid w:val="005662C4"/>
    <w:rsid w:val="005712B5"/>
    <w:rsid w:val="00575357"/>
    <w:rsid w:val="00585903"/>
    <w:rsid w:val="005958E3"/>
    <w:rsid w:val="005A43CB"/>
    <w:rsid w:val="005A7830"/>
    <w:rsid w:val="005B3E3D"/>
    <w:rsid w:val="005C6374"/>
    <w:rsid w:val="005D4289"/>
    <w:rsid w:val="005E0221"/>
    <w:rsid w:val="006102B2"/>
    <w:rsid w:val="006207DA"/>
    <w:rsid w:val="00645F4C"/>
    <w:rsid w:val="00647CC2"/>
    <w:rsid w:val="00662610"/>
    <w:rsid w:val="00691BC7"/>
    <w:rsid w:val="00691CC2"/>
    <w:rsid w:val="00693096"/>
    <w:rsid w:val="00696E68"/>
    <w:rsid w:val="00696FB7"/>
    <w:rsid w:val="006A77E1"/>
    <w:rsid w:val="006C471F"/>
    <w:rsid w:val="006C796C"/>
    <w:rsid w:val="006C7D99"/>
    <w:rsid w:val="006D0115"/>
    <w:rsid w:val="006F3144"/>
    <w:rsid w:val="006F6F1F"/>
    <w:rsid w:val="006F767B"/>
    <w:rsid w:val="00700AF8"/>
    <w:rsid w:val="00703031"/>
    <w:rsid w:val="00703B8F"/>
    <w:rsid w:val="00721640"/>
    <w:rsid w:val="00726D00"/>
    <w:rsid w:val="007858A8"/>
    <w:rsid w:val="00787B4A"/>
    <w:rsid w:val="007D0784"/>
    <w:rsid w:val="007D4434"/>
    <w:rsid w:val="007D45A2"/>
    <w:rsid w:val="00804164"/>
    <w:rsid w:val="00837D3F"/>
    <w:rsid w:val="0084670A"/>
    <w:rsid w:val="0085258A"/>
    <w:rsid w:val="00861D6A"/>
    <w:rsid w:val="00867996"/>
    <w:rsid w:val="0088699A"/>
    <w:rsid w:val="008A145A"/>
    <w:rsid w:val="008A23B0"/>
    <w:rsid w:val="008C0450"/>
    <w:rsid w:val="008E7F6A"/>
    <w:rsid w:val="008F5454"/>
    <w:rsid w:val="008F5DE1"/>
    <w:rsid w:val="00902963"/>
    <w:rsid w:val="009122DC"/>
    <w:rsid w:val="0091283D"/>
    <w:rsid w:val="009139B2"/>
    <w:rsid w:val="00927000"/>
    <w:rsid w:val="009432CC"/>
    <w:rsid w:val="00947410"/>
    <w:rsid w:val="00971A19"/>
    <w:rsid w:val="00986DD8"/>
    <w:rsid w:val="0099057A"/>
    <w:rsid w:val="00991040"/>
    <w:rsid w:val="00992C58"/>
    <w:rsid w:val="009A1C57"/>
    <w:rsid w:val="009B2B0C"/>
    <w:rsid w:val="009B5436"/>
    <w:rsid w:val="009E0A93"/>
    <w:rsid w:val="009E64DC"/>
    <w:rsid w:val="009E6802"/>
    <w:rsid w:val="009E75AD"/>
    <w:rsid w:val="009E796A"/>
    <w:rsid w:val="009F5CEC"/>
    <w:rsid w:val="00A0103A"/>
    <w:rsid w:val="00A218A7"/>
    <w:rsid w:val="00A54021"/>
    <w:rsid w:val="00A5543F"/>
    <w:rsid w:val="00A61E0B"/>
    <w:rsid w:val="00A64DCE"/>
    <w:rsid w:val="00A94A81"/>
    <w:rsid w:val="00AB1FFF"/>
    <w:rsid w:val="00AF79A4"/>
    <w:rsid w:val="00B00F6D"/>
    <w:rsid w:val="00B07B21"/>
    <w:rsid w:val="00B31324"/>
    <w:rsid w:val="00B3162D"/>
    <w:rsid w:val="00B32010"/>
    <w:rsid w:val="00B33A78"/>
    <w:rsid w:val="00B45C95"/>
    <w:rsid w:val="00B4749F"/>
    <w:rsid w:val="00B643E2"/>
    <w:rsid w:val="00B67425"/>
    <w:rsid w:val="00B7636E"/>
    <w:rsid w:val="00BA1911"/>
    <w:rsid w:val="00BA5D36"/>
    <w:rsid w:val="00BB38E0"/>
    <w:rsid w:val="00BC220E"/>
    <w:rsid w:val="00BC4D6B"/>
    <w:rsid w:val="00BC60F3"/>
    <w:rsid w:val="00BD0F39"/>
    <w:rsid w:val="00BD6789"/>
    <w:rsid w:val="00BE0E0A"/>
    <w:rsid w:val="00BF2630"/>
    <w:rsid w:val="00BF7F8D"/>
    <w:rsid w:val="00C001F1"/>
    <w:rsid w:val="00C016E4"/>
    <w:rsid w:val="00C05D5B"/>
    <w:rsid w:val="00C07D5D"/>
    <w:rsid w:val="00C202EB"/>
    <w:rsid w:val="00C3189B"/>
    <w:rsid w:val="00C33015"/>
    <w:rsid w:val="00C5626F"/>
    <w:rsid w:val="00C7120A"/>
    <w:rsid w:val="00C805B2"/>
    <w:rsid w:val="00C87CE5"/>
    <w:rsid w:val="00C94304"/>
    <w:rsid w:val="00C972B4"/>
    <w:rsid w:val="00CB4158"/>
    <w:rsid w:val="00CC697B"/>
    <w:rsid w:val="00CD3FD4"/>
    <w:rsid w:val="00CE25F1"/>
    <w:rsid w:val="00CF4107"/>
    <w:rsid w:val="00CF48F9"/>
    <w:rsid w:val="00CF6643"/>
    <w:rsid w:val="00D030CF"/>
    <w:rsid w:val="00D108A0"/>
    <w:rsid w:val="00D32B37"/>
    <w:rsid w:val="00D34010"/>
    <w:rsid w:val="00D4460A"/>
    <w:rsid w:val="00D608CF"/>
    <w:rsid w:val="00D6469D"/>
    <w:rsid w:val="00D72A25"/>
    <w:rsid w:val="00D771E4"/>
    <w:rsid w:val="00D90805"/>
    <w:rsid w:val="00D958D1"/>
    <w:rsid w:val="00DC4C6E"/>
    <w:rsid w:val="00DD29AC"/>
    <w:rsid w:val="00E02A04"/>
    <w:rsid w:val="00E06931"/>
    <w:rsid w:val="00E16353"/>
    <w:rsid w:val="00E33753"/>
    <w:rsid w:val="00E35C6C"/>
    <w:rsid w:val="00E47366"/>
    <w:rsid w:val="00E76574"/>
    <w:rsid w:val="00E8008B"/>
    <w:rsid w:val="00E813FF"/>
    <w:rsid w:val="00E85659"/>
    <w:rsid w:val="00E86FD3"/>
    <w:rsid w:val="00E87BEC"/>
    <w:rsid w:val="00E970A4"/>
    <w:rsid w:val="00ED0DFA"/>
    <w:rsid w:val="00ED75BF"/>
    <w:rsid w:val="00EE4E2A"/>
    <w:rsid w:val="00EF21EC"/>
    <w:rsid w:val="00EF24B9"/>
    <w:rsid w:val="00EF7CC3"/>
    <w:rsid w:val="00F01D75"/>
    <w:rsid w:val="00F15344"/>
    <w:rsid w:val="00F15944"/>
    <w:rsid w:val="00F35CAE"/>
    <w:rsid w:val="00F47D99"/>
    <w:rsid w:val="00F600B3"/>
    <w:rsid w:val="00F60A1C"/>
    <w:rsid w:val="00F656D5"/>
    <w:rsid w:val="00F861BD"/>
    <w:rsid w:val="00F87CC0"/>
    <w:rsid w:val="00FB7276"/>
    <w:rsid w:val="00FC113A"/>
    <w:rsid w:val="00FD2300"/>
    <w:rsid w:val="00FD3797"/>
    <w:rsid w:val="00FE71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3E7B61"/>
  <w15:docId w15:val="{DCB833A5-F3B2-4527-9313-69C5D87F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05"/>
    <w:rPr>
      <w:rFonts w:ascii="Georgia" w:hAnsi="Georgia"/>
      <w:kern w:val="28"/>
      <w:sz w:val="21"/>
      <w:lang w:eastAsia="en-US"/>
    </w:rPr>
  </w:style>
  <w:style w:type="paragraph" w:styleId="Overskrift1">
    <w:name w:val="heading 1"/>
    <w:basedOn w:val="Normal"/>
    <w:next w:val="Normal"/>
    <w:qFormat/>
    <w:rsid w:val="00D90805"/>
    <w:pPr>
      <w:keepNext/>
      <w:spacing w:before="240" w:after="60"/>
      <w:outlineLvl w:val="0"/>
    </w:pPr>
    <w:rPr>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5543F"/>
    <w:pPr>
      <w:tabs>
        <w:tab w:val="left" w:pos="5954"/>
        <w:tab w:val="right" w:pos="9072"/>
      </w:tabs>
    </w:pPr>
  </w:style>
  <w:style w:type="paragraph" w:styleId="Bunntekst">
    <w:name w:val="footer"/>
    <w:basedOn w:val="Normal"/>
    <w:link w:val="BunntekstTegn"/>
    <w:uiPriority w:val="99"/>
    <w:rsid w:val="00D90805"/>
    <w:pPr>
      <w:tabs>
        <w:tab w:val="center" w:pos="4536"/>
        <w:tab w:val="right" w:pos="9072"/>
      </w:tabs>
    </w:pPr>
    <w:rPr>
      <w:kern w:val="22"/>
      <w:sz w:val="16"/>
      <w:lang w:val="en-US"/>
    </w:rPr>
  </w:style>
  <w:style w:type="paragraph" w:customStyle="1" w:styleId="Brevhode">
    <w:name w:val="Brevhode"/>
    <w:basedOn w:val="Normal"/>
    <w:rsid w:val="00D90805"/>
    <w:pPr>
      <w:tabs>
        <w:tab w:val="left" w:pos="1701"/>
        <w:tab w:val="left" w:pos="4253"/>
        <w:tab w:val="left" w:pos="5954"/>
      </w:tabs>
    </w:pPr>
    <w:rPr>
      <w:kern w:val="22"/>
      <w:sz w:val="16"/>
    </w:rPr>
  </w:style>
  <w:style w:type="paragraph" w:customStyle="1" w:styleId="Adressat">
    <w:name w:val="Adressat"/>
    <w:basedOn w:val="Brevhode"/>
    <w:rsid w:val="00D90805"/>
    <w:rPr>
      <w:kern w:val="28"/>
      <w:sz w:val="21"/>
    </w:rPr>
  </w:style>
  <w:style w:type="character" w:styleId="Sidetall">
    <w:name w:val="page number"/>
    <w:basedOn w:val="Standardskriftforavsnitt"/>
    <w:rsid w:val="00A5543F"/>
  </w:style>
  <w:style w:type="character" w:styleId="Merknadsreferanse">
    <w:name w:val="annotation reference"/>
    <w:basedOn w:val="Standardskriftforavsnitt"/>
    <w:uiPriority w:val="99"/>
    <w:semiHidden/>
    <w:rsid w:val="00A5543F"/>
    <w:rPr>
      <w:sz w:val="16"/>
      <w:szCs w:val="16"/>
    </w:rPr>
  </w:style>
  <w:style w:type="paragraph" w:styleId="Merknadstekst">
    <w:name w:val="annotation text"/>
    <w:basedOn w:val="Normal"/>
    <w:link w:val="MerknadstekstTegn"/>
    <w:uiPriority w:val="99"/>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ED0D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rsid w:val="007858A8"/>
    <w:rPr>
      <w:sz w:val="24"/>
      <w:lang w:eastAsia="en-US"/>
    </w:rPr>
  </w:style>
  <w:style w:type="character" w:customStyle="1" w:styleId="BunntekstTegn">
    <w:name w:val="Bunntekst Tegn"/>
    <w:basedOn w:val="Standardskriftforavsnitt"/>
    <w:link w:val="Bunntekst"/>
    <w:uiPriority w:val="99"/>
    <w:rsid w:val="00D90805"/>
    <w:rPr>
      <w:rFonts w:ascii="Georgia" w:hAnsi="Georgia"/>
      <w:kern w:val="22"/>
      <w:sz w:val="16"/>
      <w:lang w:val="en-US" w:eastAsia="en-US"/>
    </w:rPr>
  </w:style>
  <w:style w:type="character" w:customStyle="1" w:styleId="StilKursiv">
    <w:name w:val="Stil Kursiv"/>
    <w:basedOn w:val="Standardskriftforavsnitt"/>
    <w:rsid w:val="00D90805"/>
    <w:rPr>
      <w:rFonts w:ascii="Georgia" w:hAnsi="Georgia"/>
      <w:i/>
      <w:iCs/>
      <w:spacing w:val="0"/>
      <w:w w:val="100"/>
      <w:kern w:val="28"/>
      <w:position w:val="0"/>
      <w:sz w:val="21"/>
    </w:rPr>
  </w:style>
  <w:style w:type="paragraph" w:styleId="Listeavsnitt">
    <w:name w:val="List Paragraph"/>
    <w:basedOn w:val="Normal"/>
    <w:uiPriority w:val="34"/>
    <w:qFormat/>
    <w:rsid w:val="00B45C95"/>
    <w:pPr>
      <w:spacing w:line="300" w:lineRule="auto"/>
      <w:ind w:left="720"/>
      <w:contextualSpacing/>
    </w:pPr>
    <w:rPr>
      <w:rFonts w:ascii="Verdana" w:hAnsi="Verdana"/>
      <w:kern w:val="0"/>
      <w:sz w:val="20"/>
      <w:szCs w:val="24"/>
      <w:lang w:eastAsia="nb-NO"/>
    </w:rPr>
  </w:style>
  <w:style w:type="character" w:customStyle="1" w:styleId="MerknadstekstTegn">
    <w:name w:val="Merknadstekst Tegn"/>
    <w:basedOn w:val="Standardskriftforavsnitt"/>
    <w:link w:val="Merknadstekst"/>
    <w:uiPriority w:val="99"/>
    <w:semiHidden/>
    <w:rsid w:val="00B45C95"/>
    <w:rPr>
      <w:rFonts w:ascii="Georgia" w:hAnsi="Georgia"/>
      <w:kern w:val="28"/>
      <w:lang w:eastAsia="en-US"/>
    </w:rPr>
  </w:style>
  <w:style w:type="paragraph" w:styleId="Kommentaremne">
    <w:name w:val="annotation subject"/>
    <w:basedOn w:val="Merknadstekst"/>
    <w:next w:val="Merknadstekst"/>
    <w:link w:val="KommentaremneTegn"/>
    <w:semiHidden/>
    <w:unhideWhenUsed/>
    <w:rsid w:val="00B3162D"/>
    <w:rPr>
      <w:b/>
      <w:bCs/>
    </w:rPr>
  </w:style>
  <w:style w:type="character" w:customStyle="1" w:styleId="KommentaremneTegn">
    <w:name w:val="Kommentaremne Tegn"/>
    <w:basedOn w:val="MerknadstekstTegn"/>
    <w:link w:val="Kommentaremne"/>
    <w:semiHidden/>
    <w:rsid w:val="00B3162D"/>
    <w:rPr>
      <w:rFonts w:ascii="Georgia" w:hAnsi="Georgia"/>
      <w:b/>
      <w:bCs/>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 w:id="12750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Brevmal%20Osl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0373F9" w:rsidP="000373F9">
          <w:pPr>
            <w:pStyle w:val="DefaultPlaceholder226757034"/>
          </w:pPr>
          <w:bookmarkStart w:id="0" w:name="datert"/>
          <w:bookmarkStart w:id="1" w:name="Fsvar"/>
          <w:bookmarkEnd w:id="0"/>
          <w:bookmarkEnd w:id="1"/>
          <w:r w:rsidRPr="00B4749F">
            <w:rPr>
              <w:lang w:val="en-US"/>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6CD082989DD04B50B0B59F1A63384C12"/>
        <w:category>
          <w:name w:val="Generelt"/>
          <w:gallery w:val="placeholder"/>
        </w:category>
        <w:types>
          <w:type w:val="bbPlcHdr"/>
        </w:types>
        <w:behaviors>
          <w:behavior w:val="content"/>
        </w:behaviors>
        <w:guid w:val="{6494E369-68E0-42BA-81A7-B96321A1640D}"/>
      </w:docPartPr>
      <w:docPartBody>
        <w:p w:rsidR="00471AE2" w:rsidRDefault="000373F9" w:rsidP="000373F9">
          <w:pPr>
            <w:pStyle w:val="6CD082989DD04B50B0B59F1A63384C125"/>
          </w:pPr>
          <w:r w:rsidRPr="00AB31C1">
            <w:rPr>
              <w:b/>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14737"/>
    <w:rsid w:val="000373F9"/>
    <w:rsid w:val="00052847"/>
    <w:rsid w:val="00073CEB"/>
    <w:rsid w:val="000751AD"/>
    <w:rsid w:val="000D263B"/>
    <w:rsid w:val="000E1FD0"/>
    <w:rsid w:val="00145170"/>
    <w:rsid w:val="001E3865"/>
    <w:rsid w:val="002A5789"/>
    <w:rsid w:val="002C7DD2"/>
    <w:rsid w:val="002E4248"/>
    <w:rsid w:val="003337DC"/>
    <w:rsid w:val="00342B4C"/>
    <w:rsid w:val="00344A20"/>
    <w:rsid w:val="00362DF8"/>
    <w:rsid w:val="003779C0"/>
    <w:rsid w:val="0038605A"/>
    <w:rsid w:val="003B30A2"/>
    <w:rsid w:val="003E0145"/>
    <w:rsid w:val="00437753"/>
    <w:rsid w:val="00446266"/>
    <w:rsid w:val="00471AE2"/>
    <w:rsid w:val="0047650A"/>
    <w:rsid w:val="00481C01"/>
    <w:rsid w:val="004820D5"/>
    <w:rsid w:val="004D3C01"/>
    <w:rsid w:val="005708FD"/>
    <w:rsid w:val="00572C5C"/>
    <w:rsid w:val="005812B4"/>
    <w:rsid w:val="00597933"/>
    <w:rsid w:val="005A5EA6"/>
    <w:rsid w:val="005C0584"/>
    <w:rsid w:val="005F4E6F"/>
    <w:rsid w:val="00603577"/>
    <w:rsid w:val="00610E06"/>
    <w:rsid w:val="00661B84"/>
    <w:rsid w:val="00680501"/>
    <w:rsid w:val="006810F0"/>
    <w:rsid w:val="00687912"/>
    <w:rsid w:val="006E31C9"/>
    <w:rsid w:val="006F22E5"/>
    <w:rsid w:val="0071742A"/>
    <w:rsid w:val="007B0B56"/>
    <w:rsid w:val="007B0D76"/>
    <w:rsid w:val="0081358E"/>
    <w:rsid w:val="00821CA0"/>
    <w:rsid w:val="00834189"/>
    <w:rsid w:val="00843A15"/>
    <w:rsid w:val="00887345"/>
    <w:rsid w:val="00887CFE"/>
    <w:rsid w:val="0090499D"/>
    <w:rsid w:val="00936F6B"/>
    <w:rsid w:val="00942038"/>
    <w:rsid w:val="00944637"/>
    <w:rsid w:val="00964EB3"/>
    <w:rsid w:val="00994056"/>
    <w:rsid w:val="009B07DF"/>
    <w:rsid w:val="009D290B"/>
    <w:rsid w:val="009F324D"/>
    <w:rsid w:val="00A15FD4"/>
    <w:rsid w:val="00A33547"/>
    <w:rsid w:val="00A80BC2"/>
    <w:rsid w:val="00A87814"/>
    <w:rsid w:val="00AA20DF"/>
    <w:rsid w:val="00AA72A6"/>
    <w:rsid w:val="00AD0AB2"/>
    <w:rsid w:val="00B0346B"/>
    <w:rsid w:val="00B51943"/>
    <w:rsid w:val="00B66932"/>
    <w:rsid w:val="00B73F5F"/>
    <w:rsid w:val="00B77306"/>
    <w:rsid w:val="00B92F61"/>
    <w:rsid w:val="00BA0E96"/>
    <w:rsid w:val="00BC08EF"/>
    <w:rsid w:val="00BC6EC3"/>
    <w:rsid w:val="00C2792F"/>
    <w:rsid w:val="00C75A8C"/>
    <w:rsid w:val="00CC2635"/>
    <w:rsid w:val="00D54C2D"/>
    <w:rsid w:val="00DE09EE"/>
    <w:rsid w:val="00E11514"/>
    <w:rsid w:val="00E27C63"/>
    <w:rsid w:val="00E720BA"/>
    <w:rsid w:val="00E76D49"/>
    <w:rsid w:val="00E8153C"/>
    <w:rsid w:val="00EA4FF5"/>
    <w:rsid w:val="00ED63A3"/>
    <w:rsid w:val="00EF3C8A"/>
    <w:rsid w:val="00FB585A"/>
    <w:rsid w:val="00FD18E1"/>
    <w:rsid w:val="00FF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373F9"/>
    <w:rPr>
      <w:color w:val="808080"/>
    </w:rPr>
  </w:style>
  <w:style w:type="paragraph" w:customStyle="1" w:styleId="DefaultPlaceholder226757034">
    <w:name w:val="DefaultPlaceholder_226757034"/>
    <w:rsid w:val="000373F9"/>
    <w:rPr>
      <w:rFonts w:ascii="Georgia" w:hAnsi="Georgia"/>
      <w:kern w:val="28"/>
      <w:sz w:val="21"/>
      <w:lang w:eastAsia="en-US"/>
    </w:rPr>
  </w:style>
  <w:style w:type="paragraph" w:customStyle="1" w:styleId="6CD082989DD04B50B0B59F1A63384C125">
    <w:name w:val="6CD082989DD04B50B0B59F1A63384C125"/>
    <w:rsid w:val="000373F9"/>
    <w:pPr>
      <w:tabs>
        <w:tab w:val="left" w:pos="5954"/>
        <w:tab w:val="right" w:pos="9072"/>
      </w:tabs>
    </w:pPr>
    <w:rPr>
      <w:rFonts w:ascii="Georgia" w:hAnsi="Georgia"/>
      <w:kern w:val="28"/>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36828" gbs:entity="Document" gbs:templateDesignerVersion="3.1 F">
  <gbs:ToActivityContactJOINEX.Name gbs:loadFromGrowBusiness="OnEdit" gbs:saveInGrowBusiness="False" gbs:connected="true" gbs:recno="" gbs:entity="" gbs:datatype="string" gbs:key="10000" gbs:removeContentControl="0" gbs:joinex="[JOINEX=[ToRole] {!OJEX!}=6]">Stortingets finanskomité</gbs:ToActivityContactJOINEX.Name>
  <gbs:ToActivityContactJOINEX.Address gbs:loadFromGrowBusiness="OnEdit" gbs:saveInGrowBusiness="False" gbs:connected="true" gbs:recno="" gbs:entity="" gbs:datatype="string" gbs:key="10001" gbs:removeContentControl="1" gbs:joinex="[JOINEX=[ToRole] {!OJEX!}=6]">Stortinget</gbs:ToActivityContactJOINEX.Address>
  <gbs:ToActivityContactJOINEX.Zip gbs:loadFromGrowBusiness="OnEdit" gbs:saveInGrowBusiness="False" gbs:connected="true" gbs:recno="" gbs:entity="" gbs:datatype="string" gbs:key="10002" gbs:removeContentControl="0" gbs:joinex="[JOINEX=[ToRole] {!OJEX!}=6]">0026 OSLO</gbs:ToActivityContactJOINEX.Zip>
  <gbs:ToActivityContactJOINEX.ToAddress.Country.Description gbs:loadFromGrowBusiness="OnProduce" gbs:saveInGrowBusiness="False" gbs:connected="true" gbs:recno="" gbs:entity="" gbs:datatype="string" gbs:key="10003" gbs:removeContentControl="0" gbs:joinex="[JOINEX=[ToRole] {!OJEX!}=6]">Norge</gbs:ToActivityContactJOINEX.ToAddress.Country.Description>
  <gbs:OurRef.Name gbs:loadFromGrowBusiness="OnProduce" gbs:saveInGrowBusiness="False" gbs:connected="true" gbs:recno="" gbs:entity="" gbs:datatype="string" gbs:key="10004">Erlend Stabell Daling</gbs:OurRef.Name>
  <gbs:DocumentDate gbs:loadFromGrowBusiness="OnEdit" gbs:saveInGrowBusiness="True" gbs:connected="true" gbs:recno="" gbs:entity="" gbs:datatype="date" gbs:key="10005" gbs:removeContentControl="0">2020-10-12T00:00:00</gbs:DocumentDate>
  <gbs:DocumentNumber gbs:loadFromGrowBusiness="OnProduce" gbs:saveInGrowBusiness="False" gbs:connected="true" gbs:recno="" gbs:entity="" gbs:datatype="string" gbs:key="10006">20/00007-12</gbs:DocumentNumber>
  <gbs:Title gbs:loadFromGrowBusiness="OnProduce" gbs:saveInGrowBusiness="False" gbs:connected="true" gbs:recno="" gbs:entity="" gbs:datatype="string" gbs:key="10007" gbs:removeContentControl="0">Statsbudsjettet for 2021 - Prop 1 LS (2019-2020) m.m.</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ToEmployer gbs:name="Avdelingsleder" gbs:removeList="False" gbs:row-separator=";" gbs:field-separator=", " gbs:loadFromGrowBusiness="OnProduce" gbs:saveInGrowBusiness="False" gbs:removeContentControl="0">
        <gbs:DisplayField gbs:key="10011">
        </gbs:DisplayField>
        <gbs:ToOrgUnit.ToEmployer.ToContacts.Name/>
        <gbs:Criteria xmlns:gbs="http://www.software-innovation.no/growBusinessDocument" gbs:operator="and">
          <gbs:Criterion gbs:field="//ToContacts::Categories" gbs:operator="in">400001,400025</gbs:Criterion>
        </gbs:Criteria>
      </gbs:ToOrgUnit.ToEmployer>
    </gbs:SingleLines>
    <gbs:MultipleLines>
      <gbs:ToActivityContact gbs:name="Mottakerliste" gbs:loadFromGrowBusiness="OnEdit" gbs:saveInGrowBusiness="False" gbs:entity="ActivityContact">
        <gbs:MultipleLineID gbs:metaName="ToActivityContact.Recno">
          <gbs:value gbs:id="1">1437980</gbs:value>
        </gbs:MultipleLineID>
        <gbs:ToActivityContact.Name>
          <gbs:value gbs:key="10012" gbs:id="1" gbs:loadFromGrowBusiness="OnEdit" gbs:saveInGrowBusiness="False" gbs:recno="" gbs:entity="" gbs:datatype="string" gbs:removeContentControl="0">Stortingets finanskomité</gbs:value>
        </gbs:ToActivityContact.Name>
        <gbs:ToActivityContact.Name2>
          <gbs:value gbs:key="10013" gbs:id="1" gbs:loadFromGrowBusiness="OnEdit" gbs:saveInGrowBusiness="False" gbs:recno="" gbs:entity="" gbs:datatype="string" gbs:removeContentControl="0">
          </gbs:value>
        </gbs:ToActivityContact.Name2>
        <gbs:ToActivityContact.Address>
          <gbs:value gbs:key="10014" gbs:id="1" gbs:loadFromGrowBusiness="OnEdit" gbs:saveInGrowBusiness="False" gbs:recno="" gbs:entity="" gbs:datatype="string" gbs:removeContentControl="0">Stortinget</gbs:value>
        </gbs:ToActivityContact.Address>
        <gbs:ToActivityContact.Zip>
          <gbs:value gbs:key="10015" gbs:id="1" gbs:loadFromGrowBusiness="OnEdit" gbs:saveInGrowBusiness="False" gbs:recno="" gbs:entity="" gbs:datatype="string" gbs:removeContentControl="0">0026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6">Erlend Stabell Daling</gbs:OurRef.Name>
  <gbs:OurRef.DirectLine gbs:loadFromGrowBusiness="OnProduce" gbs:saveInGrowBusiness="False" gbs:connected="true" gbs:recno="" gbs:entity="" gbs:datatype="string" gbs:key="10017">+47 45 42 76 63</gbs:OurRef.DirectLine>
  <gbs:ToOrgUnit.Switchboard gbs:loadFromGrowBusiness="OnProduce" gbs:saveInGrowBusiness="False" gbs:connected="true" gbs:recno="" gbs:entity="" gbs:datatype="string" gbs:key="10018"> 22 05 45 00</gbs:ToOrgUnit.Switchboard>
  <gbs:ToOrgUnit.Telefax gbs:loadFromGrowBusiness="OnProduce" gbs:saveInGrowBusiness="False" gbs:connected="true" gbs:recno="" gbs:entity="" gbs:datatype="string" gbs:key="10019">
  </gbs:ToOrgUnit.Telefax>
  <gbs:ToOrgUnit.E-mail gbs:loadFromGrowBusiness="OnProduce" gbs:saveInGrowBusiness="False" gbs:connected="true" gbs:recno="" gbs:entity="" gbs:datatype="string" gbs:key="10020">bondelaget@bondelaget.no</gbs:ToOrgUnit.E-mail>
  <gbs:ToOrgUnit.Name gbs:loadFromGrowBusiness="OnProduce" gbs:saveInGrowBusiness="False" gbs:connected="true" gbs:recno="" gbs:entity="" gbs:datatype="string" gbs:key="10021">Regnskap og juridisk service</gbs:ToOrgUnit.Name>
  <gbs:ToOrgUnit.Referencenumber gbs:loadFromGrowBusiness="OnProduce" gbs:saveInGrowBusiness="False" gbs:connected="true" gbs:recno="" gbs:entity="" gbs:datatype="string" gbs:key="10022">939678670</gbs:ToOrgUnit.Referencenumber>
  <gbs:ToOrgUnit.AddressesJOINEX.Zip gbs:loadFromGrowBusiness="OnProduce" gbs:saveInGrowBusiness="False" gbs:connected="true" gbs:recno="" gbs:entity="" gbs:datatype="string" gbs:key="10023" gbs:joinex="[JOINEX=[TypeID] {!OJEX!}=2]" gbs:removeContentControl="0">0135 OSLO</gbs:ToOrgUnit.AddressesJOINEX.Zip>
  <gbs:ToOrgUnit.No1 gbs:loadFromGrowBusiness="OnProduce" gbs:saveInGrowBusiness="False" gbs:connected="true" gbs:recno="" gbs:entity="" gbs:datatype="string" gbs:key="10024">8101.05.12891</gbs:ToOrgUnit.No1>
  <gbs:ToOrgUnit.AddressesJOINEX.Address gbs:loadFromGrowBusiness="OnProduce" gbs:saveInGrowBusiness="False" gbs:connected="true" gbs:recno="" gbs:entity="" gbs:datatype="string" gbs:key="10025" gbs:joinex="[JOINEX=[TypeID] {!OJEX!}=2]" gbs:removeContentControl="0">Postboks 9354 Grønland</gbs:ToOrgUnit.AddressesJOINEX.Address>
  <gbs:ToOrgUnit.AddressesJOINEX.Zip gbs:loadFromGrowBusiness="OnProduce" gbs:saveInGrowBusiness="False" gbs:connected="true" gbs:recno="" gbs:entity="" gbs:datatype="string" gbs:key="10026" gbs:joinex="[JOINEX=[TypeID] {!OJEX!}=2]" gbs:removeContentControl="0">0135 OSLO</gbs:ToOrgUnit.AddressesJOINEX.Zip>
  <gbs:ToOrgUnit.AddressesJOINEX.Address gbs:loadFromGrowBusiness="OnProduce" gbs:saveInGrowBusiness="False" gbs:connected="true" gbs:recno="" gbs:entity="" gbs:datatype="string" gbs:key="10027" gbs:joinex="[JOINEX=[TypeID] {!OJEX!}=5]" gbs:removeContentControl="0">Landbrukets Hus, Hollendergata 5</gbs:ToOrgUnit.AddressesJOINEX.Address>
  <gbs:ToOrgUnit.AddressesJOINEX.Address gbs:loadFromGrowBusiness="OnProduce" gbs:saveInGrowBusiness="False" gbs:connected="true" gbs:recno="" gbs:entity="" gbs:datatype="string" gbs:key="10028" gbs:joinex="[JOINEX=[TypeID] {!OJEX!}=2]" gbs:removeContentControl="0">Postboks 9354 Grønland</gbs:ToOrgUnit.AddressesJOINEX.Address>
  <gbs:ToOrgUnit.AddressesJOINEX.Zip gbs:loadFromGrowBusiness="OnProduce" gbs:saveInGrowBusiness="False" gbs:connected="true" gbs:recno="" gbs:entity="" gbs:datatype="string" gbs:key="10029" gbs:joinex="[JOINEX=[TypeID] {!OJEX!}=2]" gbs:removeContentControl="0">0135 OSLO</gbs:ToOrgUnit.AddressesJOINEX.Zip>
  <gbs:ToOrgUnit.TeleObjectsJOINEX.Text gbs:loadFromGrowBusiness="OnProduce" gbs:saveInGrowBusiness="False" gbs:connected="true" gbs:recno="" gbs:entity="" gbs:datatype="string" gbs:key="10030" gbs:joinex="[JOINEX=[TypeID] {!OJEX!}=3]" gbs:removeContentControl="0">www.bondelaget.no</gbs:ToOrgUnit.TeleObjectsJOINEX.Text>
  <gbs:ToOrgUnit.AddressesJOINEX.Address gbs:loadFromGrowBusiness="OnProduce" gbs:saveInGrowBusiness="False" gbs:connected="true" gbs:recno="" gbs:entity="" gbs:datatype="string" gbs:key="10031" gbs:joinex="[JOINEX=[TypeID] {!OJEX!}=5]" gbs:removeContentControl="0">Landbrukets Hus, Hollendergata 5</gbs:ToOrgUnit.AddressesJOINEX.Address>
  <gbs:ToOrgUnit.AddressesJOINEX.Address gbs:loadFromGrowBusiness="OnProduce" gbs:saveInGrowBusiness="False" gbs:connected="true" gbs:recno="" gbs:entity="" gbs:datatype="string" gbs:key="10032" gbs:joinex="[JOINEX=[TypeID] {!OJEX!}=2]" gbs:removeContentControl="0">Postboks 9354 Grønland</gbs:ToOrgUnit.AddressesJOINEX.Address>
  <gbs:ToOrgUnit.AddressesJOINEX.Zip gbs:loadFromGrowBusiness="OnProduce" gbs:saveInGrowBusiness="False" gbs:connected="true" gbs:recno="" gbs:entity="" gbs:datatype="string" gbs:key="10033" gbs:joinex="[JOINEX=[TypeID] {!OJEX!}=2]" gbs:removeContentControl="0">0135 OSLO</gbs:ToOrgUnit.AddressesJOINEX.Zip>
  <gbs:ToOrgUnit.TeleObjectsJOINEX.Text gbs:loadFromGrowBusiness="OnProduce" gbs:saveInGrowBusiness="False" gbs:connected="true" gbs:recno="" gbs:entity="" gbs:datatype="string" gbs:key="10034" gbs:joinex="[JOINEX=[TypeID] {!OJEX!}=3]" gbs:removeContentControl="0">www.bondelaget.no</gbs:ToOrgUnit.TeleObjectsJOINEX.Text>
  <gbs:ToOrgUnit.AddressesJOINEX.Zip gbs:loadFromGrowBusiness="OnProduce" gbs:saveInGrowBusiness="False" gbs:connected="true" gbs:recno="" gbs:entity="" gbs:datatype="string" gbs:key="10035" gbs:joinex="[JOINEX=[TypeID] {!OJEX!}=5]" gbs:removeContentControl="0">0190 OSLO</gbs:ToOrgUnit.AddressesJOINEX.Zip>
  <gbs:DocumentDate gbs:loadFromGrowBusiness="OnProduce" gbs:saveInGrowBusiness="False" gbs:connected="true" gbs:recno="" gbs:entity="" gbs:datatype="date" gbs:key="10036">2020-10-12T00:00:00</gbs:DocumentDate>
  <gbs:DocumentNumber gbs:loadFromGrowBusiness="OnProduce" gbs:saveInGrowBusiness="False" gbs:connected="true" gbs:recno="" gbs:entity="" gbs:datatype="string" gbs:key="10037">20/00007-12</gbs:DocumentNumber>
  <gbs:ToActivityContactJOINEX.Name2 gbs:loadFromGrowBusiness="OnEdit" gbs:saveInGrowBusiness="False" gbs:connected="true" gbs:recno="" gbs:entity="" gbs:datatype="string" gbs:key="10038" gbs:removeContentControl="1" gbs:joinex="[JOINEX=[ToRole] {!OJEX!}=6]" gbs:dispatchrecipient="false">
  </gbs:ToActivityContactJOINEX.Name2>
  <gbs:ToOrgUnitLeader.ToLeader.Name gbs:loadFromGrowBusiness="OnProduce" gbs:saveInGrowBusiness="False" gbs:connected="true" gbs:recno="" gbs:entity="" gbs:datatype="string" gbs:key="10039">360 Administrator</gbs:ToOrgUnitLeader.ToLeader.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4C8C-1C3C-41B1-8955-ECD2FED6F3E2}">
  <ds:schemaRefs>
    <ds:schemaRef ds:uri="http://www.software-innovation.no/growBusinessDocument"/>
  </ds:schemaRefs>
</ds:datastoreItem>
</file>

<file path=customXml/itemProps2.xml><?xml version="1.0" encoding="utf-8"?>
<ds:datastoreItem xmlns:ds="http://schemas.openxmlformats.org/officeDocument/2006/customXml" ds:itemID="{FDC4EF90-84D2-44AE-BE68-167AACB0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Oslo</Template>
  <TotalTime>1</TotalTime>
  <Pages>2</Pages>
  <Words>654</Words>
  <Characters>4079</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Erlend Stabell Daling</dc:creator>
  <cp:lastModifiedBy>Erlend Stabell Daling</cp:lastModifiedBy>
  <cp:revision>2</cp:revision>
  <cp:lastPrinted>2020-04-06T09:14:00Z</cp:lastPrinted>
  <dcterms:created xsi:type="dcterms:W3CDTF">2020-10-12T14:45:00Z</dcterms:created>
  <dcterms:modified xsi:type="dcterms:W3CDTF">2020-10-12T14:45:00Z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templateFilePath">
    <vt:lpwstr>\\OSL-PUBLIC-360\docprod\templates\NBO Brevmal Oslo.dotm</vt:lpwstr>
  </property>
  <property fmtid="{D5CDD505-2E9C-101B-9397-08002B2CF9AE}" pid="7" name="filePathOneNote">
    <vt:lpwstr>\\OSL-PUBLIC-360\360users\onenote\bs\esdaling\</vt:lpwstr>
  </property>
  <property fmtid="{D5CDD505-2E9C-101B-9397-08002B2CF9AE}" pid="8" name="comment">
    <vt:lpwstr>Statsbudsjettet for 2021 - Prop 1 LS (2019-2020) m.m.</vt:lpwstr>
  </property>
  <property fmtid="{D5CDD505-2E9C-101B-9397-08002B2CF9AE}" pid="9" name="docId">
    <vt:lpwstr>636828</vt:lpwstr>
  </property>
  <property fmtid="{D5CDD505-2E9C-101B-9397-08002B2CF9AE}" pid="10" name="fileVersionId">
    <vt:lpwstr>
    </vt:lpwstr>
  </property>
  <property fmtid="{D5CDD505-2E9C-101B-9397-08002B2CF9AE}" pid="11" name="sourceId">
    <vt:lpwstr>
    </vt:lpwstr>
  </property>
  <property fmtid="{D5CDD505-2E9C-101B-9397-08002B2CF9AE}" pid="12" name="templateId">
    <vt:lpwstr>200014</vt:lpwstr>
  </property>
  <property fmtid="{D5CDD505-2E9C-101B-9397-08002B2CF9AE}" pid="13" name="module">
    <vt:lpwstr>
    </vt:lpwstr>
  </property>
  <property fmtid="{D5CDD505-2E9C-101B-9397-08002B2CF9AE}" pid="14" name="customParams">
    <vt:lpwstr>
    </vt:lpwstr>
  </property>
  <property fmtid="{D5CDD505-2E9C-101B-9397-08002B2CF9AE}" pid="15" name="external">
    <vt:lpwstr>0</vt:lpwstr>
  </property>
  <property fmtid="{D5CDD505-2E9C-101B-9397-08002B2CF9AE}" pid="16" name="ExternalControlledCheckOut">
    <vt:lpwstr>
    </vt:lpwstr>
  </property>
  <property fmtid="{D5CDD505-2E9C-101B-9397-08002B2CF9AE}" pid="17" name="createdBy">
    <vt:lpwstr>Erlend Stabell Daling</vt:lpwstr>
  </property>
  <property fmtid="{D5CDD505-2E9C-101B-9397-08002B2CF9AE}" pid="18" name="modifiedBy">
    <vt:lpwstr>Erlend Stabell Daling</vt:lpwstr>
  </property>
  <property fmtid="{D5CDD505-2E9C-101B-9397-08002B2CF9AE}" pid="19" name="action">
    <vt:lpwstr>edit</vt:lpwstr>
  </property>
  <property fmtid="{D5CDD505-2E9C-101B-9397-08002B2CF9AE}" pid="20" name="serverName">
    <vt:lpwstr>p360.bondelaget.no</vt:lpwstr>
  </property>
  <property fmtid="{D5CDD505-2E9C-101B-9397-08002B2CF9AE}" pid="21" name="externalUser">
    <vt:lpwstr>
    </vt:lpwstr>
  </property>
  <property fmtid="{D5CDD505-2E9C-101B-9397-08002B2CF9AE}" pid="22" name="currentVerId">
    <vt:lpwstr>612495</vt:lpwstr>
  </property>
  <property fmtid="{D5CDD505-2E9C-101B-9397-08002B2CF9AE}" pid="23" name="Operation">
    <vt:lpwstr>CheckoutFile</vt:lpwstr>
  </property>
  <property fmtid="{D5CDD505-2E9C-101B-9397-08002B2CF9AE}" pid="24" name="BackOfficeType">
    <vt:lpwstr>growBusiness Solutions</vt:lpwstr>
  </property>
  <property fmtid="{D5CDD505-2E9C-101B-9397-08002B2CF9AE}" pid="25" name="Server">
    <vt:lpwstr>p360.bondelaget.no</vt:lpwstr>
  </property>
  <property fmtid="{D5CDD505-2E9C-101B-9397-08002B2CF9AE}" pid="26" name="Protocol">
    <vt:lpwstr>off</vt:lpwstr>
  </property>
  <property fmtid="{D5CDD505-2E9C-101B-9397-08002B2CF9AE}" pid="27" name="Site">
    <vt:lpwstr>/locator.aspx</vt:lpwstr>
  </property>
  <property fmtid="{D5CDD505-2E9C-101B-9397-08002B2CF9AE}" pid="28" name="FileID">
    <vt:lpwstr>807198</vt:lpwstr>
  </property>
  <property fmtid="{D5CDD505-2E9C-101B-9397-08002B2CF9AE}" pid="29" name="VerID">
    <vt:lpwstr>0</vt:lpwstr>
  </property>
  <property fmtid="{D5CDD505-2E9C-101B-9397-08002B2CF9AE}" pid="30" name="FilePath">
    <vt:lpwstr>\\OSL-PUBLIC-360\360users\work\bs\esdaling</vt:lpwstr>
  </property>
  <property fmtid="{D5CDD505-2E9C-101B-9397-08002B2CF9AE}" pid="31" name="FileName">
    <vt:lpwstr>20-00007-12 Statsbudsjettet for 2021 - Prop 1 LS (2019-2020) m.m 807198_612495_0.DOCX</vt:lpwstr>
  </property>
  <property fmtid="{D5CDD505-2E9C-101B-9397-08002B2CF9AE}" pid="32" name="FullFileName">
    <vt:lpwstr>\\OSL-PUBLIC-360\360users\work\bs\esdaling\20-00007-12 Statsbudsjettet for 2021 - Prop 1 LS (2019-2020) m.m 807198_612495_0.DOCX</vt:lpwstr>
  </property>
</Properties>
</file>