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08" w:rsidRDefault="00CF5508" w:rsidP="00CF55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</w:t>
      </w:r>
      <w:r w:rsidR="00434FBC">
        <w:rPr>
          <w:b/>
          <w:sz w:val="48"/>
          <w:szCs w:val="48"/>
        </w:rPr>
        <w:t>y søknadsrunde for bås og kamera!</w:t>
      </w:r>
    </w:p>
    <w:p w:rsidR="0052216B" w:rsidRPr="0088056B" w:rsidRDefault="0052216B" w:rsidP="00CF5508">
      <w:pPr>
        <w:jc w:val="center"/>
        <w:rPr>
          <w:b/>
          <w:sz w:val="48"/>
          <w:szCs w:val="48"/>
        </w:rPr>
      </w:pPr>
    </w:p>
    <w:p w:rsidR="00CF5508" w:rsidRDefault="00434FBC" w:rsidP="00CF5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Prosjekt</w:t>
      </w:r>
      <w:r w:rsidR="0088056B">
        <w:rPr>
          <w:b/>
          <w:sz w:val="32"/>
          <w:szCs w:val="32"/>
        </w:rPr>
        <w:t xml:space="preserve"> ”Bedre jervejakt i Nordland”</w:t>
      </w:r>
      <w:r>
        <w:rPr>
          <w:b/>
          <w:sz w:val="32"/>
          <w:szCs w:val="32"/>
        </w:rPr>
        <w:t xml:space="preserve"> ønsker flere båser satt i drift med kamera som fullverdig tilsyn.</w:t>
      </w:r>
    </w:p>
    <w:p w:rsidR="00CF5508" w:rsidRPr="00617CFA" w:rsidRDefault="00CF5508" w:rsidP="00434FBC">
      <w:pPr>
        <w:jc w:val="center"/>
        <w:rPr>
          <w:b/>
          <w:color w:val="FF0000"/>
          <w:sz w:val="28"/>
          <w:szCs w:val="28"/>
        </w:rPr>
      </w:pPr>
      <w:r w:rsidRPr="00617CFA">
        <w:rPr>
          <w:b/>
          <w:color w:val="FF0000"/>
          <w:sz w:val="28"/>
          <w:szCs w:val="28"/>
        </w:rPr>
        <w:t>Søknadsfrist er 15. mars, 2016.</w:t>
      </w:r>
    </w:p>
    <w:p w:rsidR="0052216B" w:rsidRDefault="0052216B" w:rsidP="0088056B">
      <w:pPr>
        <w:rPr>
          <w:sz w:val="32"/>
          <w:szCs w:val="32"/>
        </w:rPr>
      </w:pPr>
    </w:p>
    <w:p w:rsidR="00434FBC" w:rsidRDefault="00434FBC" w:rsidP="00CF55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Under lisensfellingsperioden 2015/16 fikk 12 fangstmenn i </w:t>
      </w:r>
      <w:r w:rsidR="00163872">
        <w:rPr>
          <w:sz w:val="24"/>
          <w:szCs w:val="24"/>
        </w:rPr>
        <w:t>Nordland</w:t>
      </w:r>
      <w:r>
        <w:rPr>
          <w:sz w:val="24"/>
          <w:szCs w:val="24"/>
        </w:rPr>
        <w:t xml:space="preserve"> mulighet til å prøve ut </w:t>
      </w:r>
      <w:proofErr w:type="spellStart"/>
      <w:r>
        <w:rPr>
          <w:sz w:val="24"/>
          <w:szCs w:val="24"/>
        </w:rPr>
        <w:t>MMS-kamera</w:t>
      </w:r>
      <w:proofErr w:type="spellEnd"/>
      <w:r>
        <w:rPr>
          <w:sz w:val="24"/>
          <w:szCs w:val="24"/>
        </w:rPr>
        <w:t xml:space="preserve"> som fullverdig tilsyn av </w:t>
      </w:r>
      <w:proofErr w:type="spellStart"/>
      <w:r>
        <w:rPr>
          <w:sz w:val="24"/>
          <w:szCs w:val="24"/>
        </w:rPr>
        <w:t>jervebås</w:t>
      </w:r>
      <w:proofErr w:type="spellEnd"/>
      <w:r>
        <w:rPr>
          <w:sz w:val="24"/>
          <w:szCs w:val="24"/>
        </w:rPr>
        <w:t>. Dette innebærer at jegeren ikke lenger trenger å utføre det fysiske tilsynet to ganger pr. dag</w:t>
      </w:r>
      <w:r w:rsidR="0052216B">
        <w:rPr>
          <w:sz w:val="24"/>
          <w:szCs w:val="24"/>
        </w:rPr>
        <w:t>, men i stede mottar to bilder daglig som utgjør rapport etter endt jakt</w:t>
      </w:r>
      <w:r>
        <w:rPr>
          <w:sz w:val="24"/>
          <w:szCs w:val="24"/>
        </w:rPr>
        <w:t xml:space="preserve">. Dispensasjonen som gir prosjektets jegere mulighet til å drive </w:t>
      </w:r>
      <w:r w:rsidR="00163872">
        <w:rPr>
          <w:sz w:val="24"/>
          <w:szCs w:val="24"/>
        </w:rPr>
        <w:t>tilsyn med bruk av viltkamera</w:t>
      </w:r>
      <w:r>
        <w:rPr>
          <w:sz w:val="24"/>
          <w:szCs w:val="24"/>
        </w:rPr>
        <w:t xml:space="preserve"> </w:t>
      </w:r>
      <w:r w:rsidR="00163872">
        <w:rPr>
          <w:sz w:val="24"/>
          <w:szCs w:val="24"/>
        </w:rPr>
        <w:t xml:space="preserve">er også </w:t>
      </w:r>
      <w:r>
        <w:rPr>
          <w:sz w:val="24"/>
          <w:szCs w:val="24"/>
        </w:rPr>
        <w:t xml:space="preserve">gjeldende for lisensfellingsperiodene 2016/17 og 2017/18. I den forbindelse ønsker vi at flere jegere skal være med å prøve ut ordningen, slik at en god evaluering kan gis når dispensasjonen opphører og ordningen skal evalueres. </w:t>
      </w:r>
      <w:r w:rsidR="00CF5508">
        <w:rPr>
          <w:sz w:val="24"/>
          <w:szCs w:val="24"/>
        </w:rPr>
        <w:t xml:space="preserve">Ønsker samtidig å minne om at jegere som søker prosjektet om tillatelse til å bruke kunstig </w:t>
      </w:r>
      <w:proofErr w:type="spellStart"/>
      <w:r w:rsidR="00CF5508">
        <w:rPr>
          <w:sz w:val="24"/>
          <w:szCs w:val="24"/>
        </w:rPr>
        <w:t>åtebelysning</w:t>
      </w:r>
      <w:proofErr w:type="spellEnd"/>
      <w:r w:rsidR="00CF5508">
        <w:rPr>
          <w:sz w:val="24"/>
          <w:szCs w:val="24"/>
        </w:rPr>
        <w:t xml:space="preserve"> har mulighet til dette!</w:t>
      </w:r>
      <w:r>
        <w:rPr>
          <w:sz w:val="24"/>
          <w:szCs w:val="24"/>
        </w:rPr>
        <w:t xml:space="preserve">  </w:t>
      </w:r>
    </w:p>
    <w:p w:rsidR="0052216B" w:rsidRDefault="0052216B" w:rsidP="00CF5508">
      <w:pPr>
        <w:spacing w:line="276" w:lineRule="auto"/>
        <w:rPr>
          <w:sz w:val="24"/>
          <w:szCs w:val="24"/>
        </w:rPr>
      </w:pPr>
    </w:p>
    <w:p w:rsidR="00D255BB" w:rsidRDefault="00163872" w:rsidP="00CF5508">
      <w:pPr>
        <w:spacing w:line="276" w:lineRule="auto"/>
        <w:rPr>
          <w:sz w:val="24"/>
          <w:szCs w:val="24"/>
        </w:rPr>
      </w:pPr>
      <w:r w:rsidRPr="00163872">
        <w:rPr>
          <w:b/>
          <w:sz w:val="24"/>
          <w:szCs w:val="24"/>
        </w:rPr>
        <w:t>Vi oppfordrer jegere som er interessert i å være med i prosjekt</w:t>
      </w:r>
      <w:r>
        <w:rPr>
          <w:b/>
          <w:sz w:val="24"/>
          <w:szCs w:val="24"/>
        </w:rPr>
        <w:t xml:space="preserve">et </w:t>
      </w:r>
      <w:r w:rsidR="0052216B">
        <w:rPr>
          <w:b/>
          <w:sz w:val="24"/>
          <w:szCs w:val="24"/>
        </w:rPr>
        <w:t xml:space="preserve">om </w:t>
      </w:r>
      <w:r>
        <w:rPr>
          <w:b/>
          <w:sz w:val="24"/>
          <w:szCs w:val="24"/>
        </w:rPr>
        <w:t>å sende inn søknad til oss (s</w:t>
      </w:r>
      <w:r w:rsidRPr="00163872">
        <w:rPr>
          <w:b/>
          <w:sz w:val="24"/>
          <w:szCs w:val="24"/>
        </w:rPr>
        <w:t>øknadsmal finnes nederst på prosjektets hjemmeside).</w:t>
      </w:r>
      <w:r>
        <w:rPr>
          <w:sz w:val="24"/>
          <w:szCs w:val="24"/>
        </w:rPr>
        <w:t xml:space="preserve"> </w:t>
      </w:r>
      <w:r w:rsidR="00434FBC">
        <w:rPr>
          <w:sz w:val="24"/>
          <w:szCs w:val="24"/>
        </w:rPr>
        <w:t xml:space="preserve">Prosjektet </w:t>
      </w:r>
      <w:r>
        <w:rPr>
          <w:sz w:val="24"/>
          <w:szCs w:val="24"/>
        </w:rPr>
        <w:t xml:space="preserve">sitter pr. i dag på flere båser som vi ønsker satt i drift. </w:t>
      </w:r>
      <w:r w:rsidR="00CF5508">
        <w:rPr>
          <w:sz w:val="24"/>
          <w:szCs w:val="24"/>
        </w:rPr>
        <w:t xml:space="preserve">Det er her viktig å poengtere at jegere som får tildelt utstyr fra prosjektet selv tar over eierskap til dette fullt ut. </w:t>
      </w:r>
      <w:r>
        <w:rPr>
          <w:sz w:val="24"/>
          <w:szCs w:val="24"/>
        </w:rPr>
        <w:t xml:space="preserve">Vi kommer også til å kjøpe inn flere </w:t>
      </w:r>
      <w:proofErr w:type="spellStart"/>
      <w:r>
        <w:rPr>
          <w:sz w:val="24"/>
          <w:szCs w:val="24"/>
        </w:rPr>
        <w:t>MMS-kamera</w:t>
      </w:r>
      <w:proofErr w:type="spellEnd"/>
      <w:r>
        <w:rPr>
          <w:sz w:val="24"/>
          <w:szCs w:val="24"/>
        </w:rPr>
        <w:t xml:space="preserve"> med toveis kommunikasjon som skal brukes under tilsyn av båsen. Jegere som får innvilget sin søknad er automatisk med som fullverdig medlem av prosjektet og får</w:t>
      </w:r>
      <w:r w:rsidR="0052216B">
        <w:rPr>
          <w:sz w:val="24"/>
          <w:szCs w:val="24"/>
        </w:rPr>
        <w:t xml:space="preserve"> tildelt utstyret samt</w:t>
      </w:r>
      <w:r>
        <w:rPr>
          <w:sz w:val="24"/>
          <w:szCs w:val="24"/>
        </w:rPr>
        <w:t xml:space="preserve"> full bistand fra prosjektleder så lenge prosjektet varer. </w:t>
      </w:r>
    </w:p>
    <w:p w:rsidR="0052216B" w:rsidRDefault="0052216B" w:rsidP="00CF5508">
      <w:pPr>
        <w:spacing w:line="276" w:lineRule="auto"/>
        <w:rPr>
          <w:sz w:val="24"/>
          <w:szCs w:val="24"/>
        </w:rPr>
      </w:pPr>
    </w:p>
    <w:p w:rsidR="002564ED" w:rsidRDefault="00D255BB" w:rsidP="00CF55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understreker at formålet med ordningen er å teste ut bruk av viltkamera som fullverdig tilsyn av </w:t>
      </w:r>
      <w:proofErr w:type="spellStart"/>
      <w:r>
        <w:rPr>
          <w:sz w:val="24"/>
          <w:szCs w:val="24"/>
        </w:rPr>
        <w:t>jervebåser</w:t>
      </w:r>
      <w:r w:rsidR="00CF5508">
        <w:rPr>
          <w:sz w:val="24"/>
          <w:szCs w:val="24"/>
        </w:rPr>
        <w:t>/kunstig</w:t>
      </w:r>
      <w:proofErr w:type="spellEnd"/>
      <w:r w:rsidR="00CF5508">
        <w:rPr>
          <w:sz w:val="24"/>
          <w:szCs w:val="24"/>
        </w:rPr>
        <w:t xml:space="preserve"> lys på </w:t>
      </w:r>
      <w:proofErr w:type="spellStart"/>
      <w:r w:rsidR="00CF5508">
        <w:rPr>
          <w:sz w:val="24"/>
          <w:szCs w:val="24"/>
        </w:rPr>
        <w:t>jerveåte</w:t>
      </w:r>
      <w:proofErr w:type="spellEnd"/>
      <w:r>
        <w:rPr>
          <w:sz w:val="24"/>
          <w:szCs w:val="24"/>
        </w:rPr>
        <w:t xml:space="preserve">. Gode tilbakemeldinger fra jegerne som ønsker å delta blir derfor svært viktig dersom endringene skal kunne innføres permanent. Vi oppfordrer alle jegere som søker </w:t>
      </w:r>
      <w:r w:rsidR="0052216B">
        <w:rPr>
          <w:sz w:val="24"/>
          <w:szCs w:val="24"/>
        </w:rPr>
        <w:t xml:space="preserve">om </w:t>
      </w:r>
      <w:r>
        <w:rPr>
          <w:sz w:val="24"/>
          <w:szCs w:val="24"/>
        </w:rPr>
        <w:t>å lese vedlagt ”</w:t>
      </w:r>
      <w:proofErr w:type="spellStart"/>
      <w:r>
        <w:rPr>
          <w:sz w:val="24"/>
          <w:szCs w:val="24"/>
        </w:rPr>
        <w:t>jegerinnstruks</w:t>
      </w:r>
      <w:proofErr w:type="spellEnd"/>
      <w:r>
        <w:rPr>
          <w:sz w:val="24"/>
          <w:szCs w:val="24"/>
        </w:rPr>
        <w:t xml:space="preserve"> lys på åte og viltkamera på bås” nøye før de søker. </w:t>
      </w:r>
    </w:p>
    <w:p w:rsidR="0052216B" w:rsidRDefault="0052216B" w:rsidP="00CF5508">
      <w:pPr>
        <w:spacing w:line="276" w:lineRule="auto"/>
        <w:rPr>
          <w:sz w:val="24"/>
          <w:szCs w:val="24"/>
        </w:rPr>
      </w:pPr>
    </w:p>
    <w:p w:rsidR="00617CFA" w:rsidRDefault="00617CFA" w:rsidP="00CF55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Også motiverte jegere som ikke er tilknyttet prosjektet oppfordres til å søke!</w:t>
      </w:r>
    </w:p>
    <w:p w:rsidR="0052216B" w:rsidRDefault="0052216B" w:rsidP="00CF5508">
      <w:pPr>
        <w:spacing w:line="276" w:lineRule="auto"/>
        <w:rPr>
          <w:sz w:val="24"/>
          <w:szCs w:val="24"/>
        </w:rPr>
      </w:pPr>
    </w:p>
    <w:p w:rsidR="002564ED" w:rsidRDefault="002A12F3" w:rsidP="00CF5508">
      <w:pPr>
        <w:spacing w:line="276" w:lineRule="auto"/>
        <w:rPr>
          <w:b/>
          <w:sz w:val="24"/>
          <w:szCs w:val="24"/>
          <w:u w:val="single"/>
        </w:rPr>
      </w:pPr>
      <w:r w:rsidRPr="002564ED">
        <w:rPr>
          <w:b/>
          <w:sz w:val="24"/>
          <w:szCs w:val="24"/>
          <w:u w:val="single"/>
        </w:rPr>
        <w:t>Her er de nye tiltakene som jegere i prosjektet nå kan få være med å prøve ut:</w:t>
      </w:r>
    </w:p>
    <w:p w:rsidR="0052216B" w:rsidRDefault="0052216B" w:rsidP="00CF5508">
      <w:pPr>
        <w:spacing w:line="276" w:lineRule="auto"/>
        <w:rPr>
          <w:b/>
          <w:sz w:val="24"/>
          <w:szCs w:val="24"/>
          <w:u w:val="single"/>
        </w:rPr>
      </w:pPr>
    </w:p>
    <w:p w:rsidR="002564ED" w:rsidRPr="002564ED" w:rsidRDefault="002564ED" w:rsidP="00CF5508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564ED">
        <w:rPr>
          <w:i/>
          <w:sz w:val="24"/>
          <w:szCs w:val="24"/>
        </w:rPr>
        <w:t>Kun for jegere i prosjektet:</w:t>
      </w:r>
    </w:p>
    <w:p w:rsidR="002A12F3" w:rsidRDefault="002A12F3" w:rsidP="00CF5508">
      <w:pPr>
        <w:pStyle w:val="Listeavsnitt"/>
        <w:numPr>
          <w:ilvl w:val="0"/>
          <w:numId w:val="4"/>
        </w:numPr>
        <w:spacing w:line="276" w:lineRule="auto"/>
      </w:pPr>
      <w:r>
        <w:t xml:space="preserve">Bruk av kunstig lys på </w:t>
      </w:r>
      <w:proofErr w:type="spellStart"/>
      <w:r>
        <w:t>jerveåte</w:t>
      </w:r>
      <w:proofErr w:type="spellEnd"/>
      <w:r>
        <w:t xml:space="preserve"> (fastmontert lys). Må loggføres.</w:t>
      </w:r>
    </w:p>
    <w:p w:rsidR="002564ED" w:rsidRDefault="002A12F3" w:rsidP="00CF5508">
      <w:pPr>
        <w:pStyle w:val="Listeavsnitt"/>
        <w:numPr>
          <w:ilvl w:val="0"/>
          <w:numId w:val="4"/>
        </w:numPr>
        <w:spacing w:line="276" w:lineRule="auto"/>
      </w:pPr>
      <w:r>
        <w:t>Bruk av vil</w:t>
      </w:r>
      <w:r w:rsidR="002564ED">
        <w:t xml:space="preserve">tkamera og </w:t>
      </w:r>
      <w:r>
        <w:t xml:space="preserve">fellevarsler som </w:t>
      </w:r>
      <w:r w:rsidRPr="002564ED">
        <w:rPr>
          <w:u w:val="single"/>
        </w:rPr>
        <w:t>fullverdig tilsyn</w:t>
      </w:r>
      <w:r>
        <w:t xml:space="preserve"> av </w:t>
      </w:r>
      <w:proofErr w:type="spellStart"/>
      <w:r>
        <w:t>jervebåser</w:t>
      </w:r>
      <w:proofErr w:type="spellEnd"/>
      <w:r>
        <w:t>. Må loggføres.</w:t>
      </w:r>
      <w:r w:rsidR="00095438">
        <w:t xml:space="preserve"> Kan utføres i kombinasjon med bruk av snøscooter </w:t>
      </w:r>
      <w:r w:rsidR="008F0505">
        <w:t>til røkting/tilsyn</w:t>
      </w:r>
      <w:proofErr w:type="gramStart"/>
      <w:r w:rsidR="008F0505">
        <w:t xml:space="preserve"> </w:t>
      </w:r>
      <w:r w:rsidR="00095438">
        <w:t>(se punkt.</w:t>
      </w:r>
      <w:proofErr w:type="gramEnd"/>
      <w:r w:rsidR="00095438">
        <w:t xml:space="preserve"> 3). </w:t>
      </w:r>
    </w:p>
    <w:p w:rsidR="002564ED" w:rsidRDefault="002564ED" w:rsidP="00CF5508">
      <w:pPr>
        <w:pStyle w:val="Listeavsnitt"/>
        <w:spacing w:line="276" w:lineRule="auto"/>
      </w:pPr>
    </w:p>
    <w:p w:rsidR="002564ED" w:rsidRPr="002564ED" w:rsidRDefault="002564ED" w:rsidP="00CF5508">
      <w:pPr>
        <w:pStyle w:val="Listeavsnitt"/>
        <w:spacing w:line="276" w:lineRule="auto"/>
        <w:rPr>
          <w:i/>
        </w:rPr>
      </w:pPr>
      <w:r>
        <w:rPr>
          <w:i/>
        </w:rPr>
        <w:lastRenderedPageBreak/>
        <w:t>Faste endringer (gjelder også for jegere utenfor prosjektet):</w:t>
      </w:r>
    </w:p>
    <w:p w:rsidR="0088056B" w:rsidRDefault="002564ED" w:rsidP="00CF5508">
      <w:pPr>
        <w:pStyle w:val="Listeavsnitt"/>
        <w:numPr>
          <w:ilvl w:val="0"/>
          <w:numId w:val="4"/>
        </w:numPr>
        <w:spacing w:line="276" w:lineRule="auto"/>
      </w:pPr>
      <w:r>
        <w:t xml:space="preserve">Bruk av snøscooter for tilsyn av </w:t>
      </w:r>
      <w:proofErr w:type="spellStart"/>
      <w:r>
        <w:t>jervebåser</w:t>
      </w:r>
      <w:proofErr w:type="spellEnd"/>
      <w:r>
        <w:t>. Kommune/grunneier må gi sin tillatelse.</w:t>
      </w:r>
      <w:r w:rsidR="002A12F3">
        <w:t xml:space="preserve"> </w:t>
      </w:r>
      <w:r w:rsidR="002A12F3" w:rsidRPr="002A12F3">
        <w:t xml:space="preserve"> </w:t>
      </w:r>
    </w:p>
    <w:p w:rsidR="00CF5508" w:rsidRDefault="002564ED" w:rsidP="00617CFA">
      <w:pPr>
        <w:pStyle w:val="Listeavsnitt"/>
        <w:numPr>
          <w:ilvl w:val="0"/>
          <w:numId w:val="4"/>
        </w:numPr>
        <w:spacing w:line="276" w:lineRule="auto"/>
      </w:pPr>
      <w:r>
        <w:t xml:space="preserve">Bruk av snøscooter til uttransportering av </w:t>
      </w:r>
      <w:proofErr w:type="spellStart"/>
      <w:r>
        <w:t>jervebås/åtebu</w:t>
      </w:r>
      <w:proofErr w:type="spellEnd"/>
      <w:r>
        <w:t xml:space="preserve">. Kommune/grunneier må gi sin tillatelse. </w:t>
      </w:r>
    </w:p>
    <w:p w:rsidR="0052216B" w:rsidRDefault="0052216B" w:rsidP="0052216B">
      <w:pPr>
        <w:spacing w:line="276" w:lineRule="auto"/>
      </w:pPr>
    </w:p>
    <w:p w:rsidR="0052216B" w:rsidRDefault="0052216B" w:rsidP="0052216B">
      <w:pPr>
        <w:spacing w:line="276" w:lineRule="auto"/>
      </w:pPr>
    </w:p>
    <w:p w:rsidR="0052216B" w:rsidRDefault="0052216B" w:rsidP="0052216B">
      <w:pPr>
        <w:spacing w:line="276" w:lineRule="auto"/>
      </w:pPr>
      <w:r>
        <w:t>Vidar Johan Bentsen</w:t>
      </w:r>
    </w:p>
    <w:p w:rsidR="0052216B" w:rsidRPr="00617CFA" w:rsidRDefault="0052216B" w:rsidP="0052216B">
      <w:pPr>
        <w:spacing w:line="276" w:lineRule="auto"/>
      </w:pPr>
      <w:r>
        <w:t>Prosjektleder</w:t>
      </w:r>
    </w:p>
    <w:sectPr w:rsidR="0052216B" w:rsidRPr="00617CFA" w:rsidSect="005C4900">
      <w:headerReference w:type="default" r:id="rId8"/>
      <w:footerReference w:type="default" r:id="rId9"/>
      <w:pgSz w:w="11907" w:h="16840" w:code="9"/>
      <w:pgMar w:top="1417" w:right="1417" w:bottom="1417" w:left="1417" w:header="708" w:footer="455" w:gutter="0"/>
      <w:paperSrc w:first="7" w:other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08" w:rsidRDefault="00CF5508">
      <w:r>
        <w:separator/>
      </w:r>
    </w:p>
  </w:endnote>
  <w:endnote w:type="continuationSeparator" w:id="0">
    <w:p w:rsidR="00CF5508" w:rsidRDefault="00CF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08" w:rsidRDefault="00CF5508">
    <w:pPr>
      <w:pStyle w:val="Bunntekst"/>
      <w:pBdr>
        <w:top w:val="single" w:sz="6" w:space="1" w:color="auto"/>
      </w:pBdr>
      <w:rPr>
        <w:color w:val="808080"/>
      </w:rPr>
    </w:pPr>
    <w:proofErr w:type="gramStart"/>
    <w:r>
      <w:rPr>
        <w:color w:val="808080"/>
      </w:rPr>
      <w:t>Kontor:    Sjøgt</w:t>
    </w:r>
    <w:proofErr w:type="gramEnd"/>
    <w:r>
      <w:rPr>
        <w:color w:val="808080"/>
      </w:rPr>
      <w:t>. 15, Bodø</w:t>
    </w:r>
    <w:r>
      <w:rPr>
        <w:color w:val="808080"/>
      </w:rPr>
      <w:tab/>
    </w:r>
    <w:proofErr w:type="gramStart"/>
    <w:r>
      <w:rPr>
        <w:color w:val="808080"/>
      </w:rPr>
      <w:t>Telefon:   4765</w:t>
    </w:r>
    <w:proofErr w:type="gramEnd"/>
    <w:r>
      <w:rPr>
        <w:color w:val="808080"/>
      </w:rPr>
      <w:t xml:space="preserve"> 3192</w:t>
    </w:r>
    <w:r>
      <w:rPr>
        <w:color w:val="808080"/>
      </w:rPr>
      <w:tab/>
    </w:r>
    <w:proofErr w:type="spellStart"/>
    <w:r>
      <w:rPr>
        <w:color w:val="808080"/>
      </w:rPr>
      <w:t>Bankkontonr</w:t>
    </w:r>
    <w:proofErr w:type="spellEnd"/>
    <w:r>
      <w:rPr>
        <w:color w:val="808080"/>
      </w:rPr>
      <w:t xml:space="preserve">.:   81010512891. </w:t>
    </w:r>
    <w:proofErr w:type="spellStart"/>
    <w:r>
      <w:rPr>
        <w:color w:val="808080"/>
      </w:rPr>
      <w:t>Avd</w:t>
    </w:r>
    <w:proofErr w:type="spellEnd"/>
    <w:r>
      <w:rPr>
        <w:color w:val="808080"/>
      </w:rPr>
      <w:t xml:space="preserve">: 8430 </w:t>
    </w:r>
  </w:p>
  <w:p w:rsidR="00CF5508" w:rsidRDefault="00CF5508">
    <w:pPr>
      <w:pStyle w:val="Bunntekst"/>
      <w:rPr>
        <w:color w:val="808080"/>
      </w:rPr>
    </w:pPr>
    <w:proofErr w:type="spellStart"/>
    <w:r>
      <w:rPr>
        <w:color w:val="808080"/>
      </w:rPr>
      <w:t>Postadr</w:t>
    </w:r>
    <w:proofErr w:type="spellEnd"/>
    <w:r>
      <w:rPr>
        <w:color w:val="808080"/>
      </w:rPr>
      <w:t>.</w:t>
    </w:r>
    <w:proofErr w:type="gramStart"/>
    <w:r>
      <w:rPr>
        <w:color w:val="808080"/>
      </w:rPr>
      <w:t xml:space="preserve">:  </w:t>
    </w:r>
    <w:proofErr w:type="spellStart"/>
    <w:r>
      <w:rPr>
        <w:color w:val="808080"/>
      </w:rPr>
      <w:t>Sjøgt</w:t>
    </w:r>
    <w:proofErr w:type="spellEnd"/>
    <w:proofErr w:type="gramEnd"/>
    <w:r>
      <w:rPr>
        <w:color w:val="808080"/>
      </w:rPr>
      <w:t xml:space="preserve">. 15, 8006 Bodø </w:t>
    </w:r>
    <w:r>
      <w:rPr>
        <w:color w:val="808080"/>
      </w:rPr>
      <w:tab/>
    </w:r>
    <w:proofErr w:type="spellStart"/>
    <w:proofErr w:type="gramStart"/>
    <w:r>
      <w:rPr>
        <w:color w:val="808080"/>
      </w:rPr>
      <w:t>Telefax</w:t>
    </w:r>
    <w:proofErr w:type="spellEnd"/>
    <w:r>
      <w:rPr>
        <w:color w:val="808080"/>
      </w:rPr>
      <w:t>:   7550</w:t>
    </w:r>
    <w:proofErr w:type="gramEnd"/>
    <w:r>
      <w:rPr>
        <w:color w:val="808080"/>
      </w:rPr>
      <w:t xml:space="preserve"> 6061</w:t>
    </w:r>
    <w:r>
      <w:rPr>
        <w:color w:val="808080"/>
      </w:rPr>
      <w:tab/>
      <w:t>E-post: prosjekt.utmark@bondelaget.no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08" w:rsidRDefault="00CF5508">
      <w:r>
        <w:separator/>
      </w:r>
    </w:p>
  </w:footnote>
  <w:footnote w:type="continuationSeparator" w:id="0">
    <w:p w:rsidR="00CF5508" w:rsidRDefault="00CF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08" w:rsidRPr="00D17453" w:rsidRDefault="00CF5508" w:rsidP="00D17453">
    <w:pPr>
      <w:rPr>
        <w:b/>
        <w:sz w:val="36"/>
      </w:rPr>
    </w:pPr>
    <w:r>
      <w:rPr>
        <w:noProof/>
      </w:rPr>
      <w:drawing>
        <wp:inline distT="0" distB="0" distL="0" distR="0">
          <wp:extent cx="1000125" cy="809625"/>
          <wp:effectExtent l="19050" t="0" r="9525" b="0"/>
          <wp:docPr id="1" name="Bilde 1" descr="Logo ny uten sk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y uten skri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56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140.15pt;margin-top:5.85pt;width:192pt;height:25.3pt;z-index:251658240;mso-position-horizontal-relative:text;mso-position-vertical-relative:text">
          <v:shadow on="t"/>
          <v:textpath style="font-family:&quot;Arial Black&quot;;font-size:24pt;font-style:italic;v-text-kern:t" trim="t" fitpath="t" string="Prosjekt Utmark"/>
        </v:shape>
      </w:pict>
    </w:r>
    <w:r w:rsidRPr="00C8562E">
      <w:rPr>
        <w:noProof/>
      </w:rPr>
      <w:pict>
        <v:shape id="_x0000_s2049" style="position:absolute;margin-left:1.2pt;margin-top:1.25pt;width:28.85pt;height:14.45pt;z-index:251657216;mso-position-horizontal-relative:text;mso-position-vertical-relative:text" coordsize="20000,20000" o:allowincell="f" path="m,19931r,-831l1248,19100r,831l15806,19931r,-831l15806,19931r-416,l15390,19100,19965,,,,,19931xe" filled="f" stroked="f" strokeweight="1pt">
          <v:stroke startarrowwidth="narrow" startarrowlength="short" endarrowwidth="narrow" endarrowlength="short"/>
          <v:path arrowok="t"/>
        </v:shape>
      </w:pict>
    </w:r>
    <w:r>
      <w:t xml:space="preserve"> </w:t>
    </w:r>
    <w:r>
      <w:tab/>
    </w:r>
    <w:r>
      <w:tab/>
    </w:r>
    <w:r>
      <w:rPr>
        <w:b/>
        <w:color w:val="808080"/>
      </w:rPr>
      <w:t>Et samarbeid mellom Nordland Bondelag, Nordland</w:t>
    </w:r>
    <w:r>
      <w:rPr>
        <w:color w:val="808080"/>
      </w:rPr>
      <w:t xml:space="preserve"> </w:t>
    </w:r>
    <w:r>
      <w:rPr>
        <w:b/>
        <w:color w:val="808080"/>
      </w:rPr>
      <w:t xml:space="preserve">Bonde- og 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  <w:t xml:space="preserve">Småbrukerlag og </w:t>
    </w:r>
    <w:proofErr w:type="spellStart"/>
    <w:r>
      <w:rPr>
        <w:b/>
        <w:color w:val="808080"/>
      </w:rPr>
      <w:t>Allskog</w:t>
    </w:r>
    <w:proofErr w:type="spellEnd"/>
    <w:r>
      <w:rPr>
        <w:b/>
        <w:color w:val="808080"/>
      </w:rPr>
      <w:t xml:space="preserve"> 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BA0"/>
    <w:multiLevelType w:val="hybridMultilevel"/>
    <w:tmpl w:val="C41ABCB4"/>
    <w:lvl w:ilvl="0" w:tplc="ECDC46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7926"/>
    <w:multiLevelType w:val="hybridMultilevel"/>
    <w:tmpl w:val="A1DCE93A"/>
    <w:lvl w:ilvl="0" w:tplc="0D0830C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FE7"/>
    <w:multiLevelType w:val="hybridMultilevel"/>
    <w:tmpl w:val="9310407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705BF"/>
    <w:multiLevelType w:val="hybridMultilevel"/>
    <w:tmpl w:val="A342AC6E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45B"/>
    <w:rsid w:val="00022747"/>
    <w:rsid w:val="00030F36"/>
    <w:rsid w:val="00095438"/>
    <w:rsid w:val="000969EE"/>
    <w:rsid w:val="000D633F"/>
    <w:rsid w:val="00103FE7"/>
    <w:rsid w:val="00145FBE"/>
    <w:rsid w:val="00163872"/>
    <w:rsid w:val="001649DD"/>
    <w:rsid w:val="0020257E"/>
    <w:rsid w:val="00215059"/>
    <w:rsid w:val="002564ED"/>
    <w:rsid w:val="00292AFF"/>
    <w:rsid w:val="002A12F3"/>
    <w:rsid w:val="002C07BC"/>
    <w:rsid w:val="002D2B66"/>
    <w:rsid w:val="002F48E7"/>
    <w:rsid w:val="00340B20"/>
    <w:rsid w:val="003B50ED"/>
    <w:rsid w:val="00434FBC"/>
    <w:rsid w:val="004434E0"/>
    <w:rsid w:val="004D53FB"/>
    <w:rsid w:val="0052216B"/>
    <w:rsid w:val="00577AAD"/>
    <w:rsid w:val="005B4BA6"/>
    <w:rsid w:val="005B7D93"/>
    <w:rsid w:val="005C4900"/>
    <w:rsid w:val="00612E57"/>
    <w:rsid w:val="00617CFA"/>
    <w:rsid w:val="0063296E"/>
    <w:rsid w:val="006549FE"/>
    <w:rsid w:val="00686E24"/>
    <w:rsid w:val="006A2AB3"/>
    <w:rsid w:val="006A49AD"/>
    <w:rsid w:val="006C35D6"/>
    <w:rsid w:val="00722BA1"/>
    <w:rsid w:val="00746ED6"/>
    <w:rsid w:val="007D36B7"/>
    <w:rsid w:val="007D4FB6"/>
    <w:rsid w:val="007F051D"/>
    <w:rsid w:val="007F3472"/>
    <w:rsid w:val="00845AB1"/>
    <w:rsid w:val="0086451C"/>
    <w:rsid w:val="0088056B"/>
    <w:rsid w:val="008B4FF4"/>
    <w:rsid w:val="008B5A00"/>
    <w:rsid w:val="008D263B"/>
    <w:rsid w:val="008F0505"/>
    <w:rsid w:val="00925B28"/>
    <w:rsid w:val="009F1940"/>
    <w:rsid w:val="00A243E8"/>
    <w:rsid w:val="00A3645B"/>
    <w:rsid w:val="00A4770C"/>
    <w:rsid w:val="00A657AA"/>
    <w:rsid w:val="00A86184"/>
    <w:rsid w:val="00AD7722"/>
    <w:rsid w:val="00AF4CDC"/>
    <w:rsid w:val="00B63238"/>
    <w:rsid w:val="00BC6ED8"/>
    <w:rsid w:val="00BD3260"/>
    <w:rsid w:val="00BF0682"/>
    <w:rsid w:val="00C12A33"/>
    <w:rsid w:val="00C15291"/>
    <w:rsid w:val="00C35E1C"/>
    <w:rsid w:val="00C62E48"/>
    <w:rsid w:val="00C77238"/>
    <w:rsid w:val="00C8562E"/>
    <w:rsid w:val="00C8766F"/>
    <w:rsid w:val="00CF5508"/>
    <w:rsid w:val="00D17453"/>
    <w:rsid w:val="00D255BB"/>
    <w:rsid w:val="00D94543"/>
    <w:rsid w:val="00DC4341"/>
    <w:rsid w:val="00E6285D"/>
    <w:rsid w:val="00EA089F"/>
    <w:rsid w:val="00F74E65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2E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C8562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C8562E"/>
    <w:pPr>
      <w:keepNext/>
      <w:jc w:val="both"/>
      <w:outlineLvl w:val="1"/>
    </w:pPr>
    <w:rPr>
      <w:b/>
      <w:bCs/>
      <w:sz w:val="24"/>
    </w:rPr>
  </w:style>
  <w:style w:type="paragraph" w:styleId="Overskrift3">
    <w:name w:val="heading 3"/>
    <w:basedOn w:val="Normal"/>
    <w:next w:val="Brdtekst"/>
    <w:qFormat/>
    <w:rsid w:val="00C8562E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Overskrift4">
    <w:name w:val="heading 4"/>
    <w:basedOn w:val="Normal"/>
    <w:next w:val="Normal"/>
    <w:qFormat/>
    <w:rsid w:val="00C8562E"/>
    <w:pPr>
      <w:keepNext/>
      <w:outlineLvl w:val="3"/>
    </w:pPr>
    <w:rPr>
      <w:b/>
      <w:bCs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C8562E"/>
    <w:pPr>
      <w:spacing w:after="160"/>
    </w:pPr>
  </w:style>
  <w:style w:type="paragraph" w:styleId="Meldingshode">
    <w:name w:val="Message Header"/>
    <w:basedOn w:val="Brdtekst"/>
    <w:semiHidden/>
    <w:rsid w:val="00C8562E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Dokumentetikett">
    <w:name w:val="Dokumentetikett"/>
    <w:basedOn w:val="Normal"/>
    <w:rsid w:val="00C8562E"/>
    <w:pPr>
      <w:keepNext/>
      <w:keepLines/>
      <w:spacing w:before="240" w:after="360"/>
    </w:pPr>
    <w:rPr>
      <w:b/>
      <w:kern w:val="28"/>
      <w:sz w:val="36"/>
    </w:rPr>
  </w:style>
  <w:style w:type="paragraph" w:customStyle="1" w:styleId="Returadresse">
    <w:name w:val="Returadresse"/>
    <w:basedOn w:val="Normal"/>
    <w:rsid w:val="00C8562E"/>
    <w:pPr>
      <w:keepLines/>
      <w:ind w:right="4320"/>
    </w:pPr>
  </w:style>
  <w:style w:type="paragraph" w:customStyle="1" w:styleId="Sider">
    <w:name w:val="Sider"/>
    <w:basedOn w:val="Brdtekst"/>
    <w:rsid w:val="00C8562E"/>
    <w:pPr>
      <w:spacing w:after="0"/>
    </w:pPr>
    <w:rPr>
      <w:rFonts w:ascii="Arial" w:hAnsi="Arial"/>
      <w:b/>
    </w:rPr>
  </w:style>
  <w:style w:type="paragraph" w:customStyle="1" w:styleId="Meldingstopptekstfrst">
    <w:name w:val="Meldingstopptekst først"/>
    <w:basedOn w:val="Meldingshode"/>
    <w:next w:val="Meldingshode"/>
    <w:rsid w:val="00C8562E"/>
    <w:pPr>
      <w:spacing w:before="120"/>
    </w:pPr>
  </w:style>
  <w:style w:type="character" w:customStyle="1" w:styleId="Meldingstopptekstetikett">
    <w:name w:val="Meldingstopptekstetikett"/>
    <w:rsid w:val="00C8562E"/>
    <w:rPr>
      <w:rFonts w:ascii="Arial" w:hAnsi="Arial"/>
      <w:b/>
      <w:caps/>
      <w:sz w:val="18"/>
    </w:rPr>
  </w:style>
  <w:style w:type="paragraph" w:styleId="Topptekst">
    <w:name w:val="header"/>
    <w:basedOn w:val="Normal"/>
    <w:link w:val="TopptekstTegn"/>
    <w:uiPriority w:val="99"/>
    <w:rsid w:val="00C8562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8562E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C8562E"/>
    <w:rPr>
      <w:color w:val="0000FF"/>
      <w:u w:val="single"/>
    </w:rPr>
  </w:style>
  <w:style w:type="paragraph" w:styleId="Brdtekst2">
    <w:name w:val="Body Text 2"/>
    <w:basedOn w:val="Normal"/>
    <w:semiHidden/>
    <w:rsid w:val="00C8562E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3296E"/>
  </w:style>
  <w:style w:type="paragraph" w:styleId="Bobletekst">
    <w:name w:val="Balloon Text"/>
    <w:basedOn w:val="Normal"/>
    <w:link w:val="BobletekstTegn"/>
    <w:uiPriority w:val="99"/>
    <w:semiHidden/>
    <w:unhideWhenUsed/>
    <w:rsid w:val="006329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92AF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character" w:customStyle="1" w:styleId="a">
    <w:name w:val="À&quot;À"/>
    <w:basedOn w:val="Standardskriftforavsnitt"/>
    <w:rsid w:val="00292AFF"/>
    <w:rPr>
      <w:rFonts w:ascii="Times New Roman" w:hAnsi="Times New Roman" w:cs="Times New Roman" w:hint="default"/>
    </w:rPr>
  </w:style>
  <w:style w:type="paragraph" w:styleId="Bildetekst">
    <w:name w:val="caption"/>
    <w:basedOn w:val="Normal"/>
    <w:next w:val="Normal"/>
    <w:uiPriority w:val="35"/>
    <w:unhideWhenUsed/>
    <w:qFormat/>
    <w:rsid w:val="00164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1FC1-DD6C-464F-91F9-D715CE6B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 Utmark</vt:lpstr>
    </vt:vector>
  </TitlesOfParts>
  <Company>Norges Bondelag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 Utmark</dc:title>
  <dc:creator>Prosjekt Utmark</dc:creator>
  <cp:lastModifiedBy>VBentsen</cp:lastModifiedBy>
  <cp:revision>4</cp:revision>
  <cp:lastPrinted>2015-08-20T11:03:00Z</cp:lastPrinted>
  <dcterms:created xsi:type="dcterms:W3CDTF">2016-01-26T10:13:00Z</dcterms:created>
  <dcterms:modified xsi:type="dcterms:W3CDTF">2016-01-26T11:17:00Z</dcterms:modified>
</cp:coreProperties>
</file>