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23" w:rsidRPr="00687F3B" w:rsidRDefault="00DC5F23" w:rsidP="005B76CF">
      <w:pPr>
        <w:rPr>
          <w:b/>
          <w:sz w:val="36"/>
          <w:szCs w:val="36"/>
        </w:rPr>
      </w:pPr>
      <w:r w:rsidRPr="00687F3B"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6199B99F" wp14:editId="6172EE5D">
            <wp:simplePos x="0" y="0"/>
            <wp:positionH relativeFrom="column">
              <wp:posOffset>6941185</wp:posOffset>
            </wp:positionH>
            <wp:positionV relativeFrom="paragraph">
              <wp:posOffset>-442595</wp:posOffset>
            </wp:positionV>
            <wp:extent cx="2660650" cy="1379855"/>
            <wp:effectExtent l="0" t="0" r="6350" b="0"/>
            <wp:wrapTight wrapText="bothSides">
              <wp:wrapPolygon edited="0">
                <wp:start x="0" y="0"/>
                <wp:lineTo x="0" y="21173"/>
                <wp:lineTo x="21497" y="21173"/>
                <wp:lineTo x="21497" y="0"/>
                <wp:lineTo x="0" y="0"/>
              </wp:wrapPolygon>
            </wp:wrapTight>
            <wp:docPr id="1" name="Bilde 1" descr="C:\Users\KjellIvar\Pictures\2015\Bondelaget\Logo_Verdal_Bondela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ellIvar\Pictures\2015\Bondelaget\Logo_Verdal_Bondela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F3B">
        <w:rPr>
          <w:b/>
          <w:sz w:val="36"/>
          <w:szCs w:val="36"/>
        </w:rPr>
        <w:t xml:space="preserve">Sak 9: </w:t>
      </w:r>
      <w:r w:rsidR="009C2881" w:rsidRPr="00687F3B">
        <w:rPr>
          <w:b/>
          <w:sz w:val="36"/>
          <w:szCs w:val="36"/>
        </w:rPr>
        <w:t>Arb</w:t>
      </w:r>
      <w:r w:rsidR="00687F3B" w:rsidRPr="00687F3B">
        <w:rPr>
          <w:b/>
          <w:sz w:val="36"/>
          <w:szCs w:val="36"/>
        </w:rPr>
        <w:t>eidsplan Verdal Bondelag 2016</w:t>
      </w:r>
      <w:r w:rsidRPr="00687F3B">
        <w:rPr>
          <w:b/>
          <w:sz w:val="36"/>
          <w:szCs w:val="36"/>
        </w:rPr>
        <w:tab/>
      </w:r>
      <w:r w:rsidRPr="00687F3B">
        <w:rPr>
          <w:b/>
          <w:sz w:val="36"/>
          <w:szCs w:val="36"/>
        </w:rPr>
        <w:tab/>
      </w:r>
    </w:p>
    <w:tbl>
      <w:tblPr>
        <w:tblStyle w:val="Tabellrutenett"/>
        <w:tblW w:w="129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6237"/>
      </w:tblGrid>
      <w:tr w:rsidR="00DE7420" w:rsidTr="005B76CF">
        <w:tc>
          <w:tcPr>
            <w:tcW w:w="4395" w:type="dxa"/>
          </w:tcPr>
          <w:p w:rsidR="00DE7420" w:rsidRPr="00C2550D" w:rsidRDefault="00DE7420" w:rsidP="00C2550D">
            <w:pPr>
              <w:jc w:val="center"/>
              <w:rPr>
                <w:b/>
              </w:rPr>
            </w:pPr>
            <w:r w:rsidRPr="00C2550D">
              <w:rPr>
                <w:b/>
              </w:rPr>
              <w:t>Hva</w:t>
            </w:r>
          </w:p>
        </w:tc>
        <w:tc>
          <w:tcPr>
            <w:tcW w:w="2268" w:type="dxa"/>
          </w:tcPr>
          <w:p w:rsidR="00DE7420" w:rsidRPr="00C2550D" w:rsidRDefault="00DE7420" w:rsidP="00C2550D">
            <w:pPr>
              <w:jc w:val="center"/>
              <w:rPr>
                <w:b/>
              </w:rPr>
            </w:pPr>
            <w:r w:rsidRPr="00C2550D">
              <w:rPr>
                <w:b/>
              </w:rPr>
              <w:t>Når</w:t>
            </w:r>
          </w:p>
        </w:tc>
        <w:tc>
          <w:tcPr>
            <w:tcW w:w="6237" w:type="dxa"/>
          </w:tcPr>
          <w:p w:rsidR="00DE7420" w:rsidRPr="00C2550D" w:rsidRDefault="00DE7420" w:rsidP="00C2550D">
            <w:pPr>
              <w:jc w:val="center"/>
              <w:rPr>
                <w:b/>
              </w:rPr>
            </w:pPr>
            <w:r w:rsidRPr="00C2550D">
              <w:rPr>
                <w:b/>
              </w:rPr>
              <w:t>Detaljer</w:t>
            </w:r>
          </w:p>
        </w:tc>
      </w:tr>
      <w:tr w:rsidR="00005680" w:rsidTr="005B76CF">
        <w:tc>
          <w:tcPr>
            <w:tcW w:w="4395" w:type="dxa"/>
          </w:tcPr>
          <w:p w:rsidR="00005680" w:rsidRDefault="00005680" w:rsidP="00E7582D">
            <w:r>
              <w:t xml:space="preserve">Bondepub </w:t>
            </w:r>
          </w:p>
        </w:tc>
        <w:tc>
          <w:tcPr>
            <w:tcW w:w="2268" w:type="dxa"/>
          </w:tcPr>
          <w:p w:rsidR="00005680" w:rsidRDefault="00005680" w:rsidP="00E7582D">
            <w:r>
              <w:t>November</w:t>
            </w:r>
          </w:p>
        </w:tc>
        <w:tc>
          <w:tcPr>
            <w:tcW w:w="6237" w:type="dxa"/>
          </w:tcPr>
          <w:p w:rsidR="00005680" w:rsidRDefault="00005680" w:rsidP="00E7582D">
            <w:r>
              <w:t>Uformell samling på Stene Spa og Kulturgård sammen med Vuku Landbrukslag</w:t>
            </w:r>
          </w:p>
        </w:tc>
      </w:tr>
      <w:tr w:rsidR="00DE7420" w:rsidTr="005B76CF">
        <w:tc>
          <w:tcPr>
            <w:tcW w:w="4395" w:type="dxa"/>
          </w:tcPr>
          <w:p w:rsidR="00DE7420" w:rsidRDefault="00DE7420" w:rsidP="00E7582D">
            <w:r>
              <w:t>Bondepub</w:t>
            </w:r>
          </w:p>
        </w:tc>
        <w:tc>
          <w:tcPr>
            <w:tcW w:w="2268" w:type="dxa"/>
          </w:tcPr>
          <w:p w:rsidR="00DE7420" w:rsidRDefault="002C29C8" w:rsidP="00E7582D">
            <w:r>
              <w:t>Februar</w:t>
            </w:r>
          </w:p>
        </w:tc>
        <w:tc>
          <w:tcPr>
            <w:tcW w:w="6237" w:type="dxa"/>
          </w:tcPr>
          <w:p w:rsidR="00DE7420" w:rsidRDefault="002C29C8" w:rsidP="00E7582D">
            <w:r>
              <w:t>Uformell og sosial samling</w:t>
            </w:r>
          </w:p>
        </w:tc>
      </w:tr>
      <w:tr w:rsidR="00DE7420" w:rsidTr="005B76CF">
        <w:tc>
          <w:tcPr>
            <w:tcW w:w="4395" w:type="dxa"/>
          </w:tcPr>
          <w:p w:rsidR="00DE7420" w:rsidRDefault="00DE7420" w:rsidP="00E7582D">
            <w:r>
              <w:t>Norges Bondelags aksjonsuke</w:t>
            </w:r>
          </w:p>
        </w:tc>
        <w:tc>
          <w:tcPr>
            <w:tcW w:w="2268" w:type="dxa"/>
          </w:tcPr>
          <w:p w:rsidR="00DE7420" w:rsidRDefault="00DE7420" w:rsidP="00E7582D">
            <w:r>
              <w:t>Mars/april</w:t>
            </w:r>
          </w:p>
        </w:tc>
        <w:tc>
          <w:tcPr>
            <w:tcW w:w="6237" w:type="dxa"/>
          </w:tcPr>
          <w:p w:rsidR="00DE7420" w:rsidRDefault="00DE7420" w:rsidP="00E7582D"/>
        </w:tc>
      </w:tr>
      <w:tr w:rsidR="00DE7420" w:rsidTr="005B76CF">
        <w:tc>
          <w:tcPr>
            <w:tcW w:w="4395" w:type="dxa"/>
          </w:tcPr>
          <w:p w:rsidR="00DE7420" w:rsidRDefault="00DE7420" w:rsidP="00E7582D">
            <w:r>
              <w:t>Møte i forbindelse med jordbruksforhandlingene</w:t>
            </w:r>
          </w:p>
        </w:tc>
        <w:tc>
          <w:tcPr>
            <w:tcW w:w="2268" w:type="dxa"/>
          </w:tcPr>
          <w:p w:rsidR="00DE7420" w:rsidRDefault="00DE7420" w:rsidP="00E7582D">
            <w:r>
              <w:t>Mars/april</w:t>
            </w:r>
          </w:p>
        </w:tc>
        <w:tc>
          <w:tcPr>
            <w:tcW w:w="6237" w:type="dxa"/>
          </w:tcPr>
          <w:p w:rsidR="00DE7420" w:rsidRDefault="00DE7420" w:rsidP="00E7582D"/>
        </w:tc>
      </w:tr>
      <w:tr w:rsidR="005A3E96" w:rsidTr="005B76CF">
        <w:tc>
          <w:tcPr>
            <w:tcW w:w="4395" w:type="dxa"/>
          </w:tcPr>
          <w:p w:rsidR="005A3E96" w:rsidRDefault="005A3E96" w:rsidP="00E7582D">
            <w:r>
              <w:t>Politikerdag</w:t>
            </w:r>
          </w:p>
        </w:tc>
        <w:tc>
          <w:tcPr>
            <w:tcW w:w="2268" w:type="dxa"/>
          </w:tcPr>
          <w:p w:rsidR="005A3E96" w:rsidRDefault="005A3E96" w:rsidP="00E7582D">
            <w:r>
              <w:t>April</w:t>
            </w:r>
          </w:p>
        </w:tc>
        <w:tc>
          <w:tcPr>
            <w:tcW w:w="6237" w:type="dxa"/>
          </w:tcPr>
          <w:p w:rsidR="005A3E96" w:rsidRDefault="005A3E96" w:rsidP="00E7582D">
            <w:r>
              <w:t>Samling av politikere i Verdal for bedre innsyn i landbruket</w:t>
            </w:r>
          </w:p>
        </w:tc>
      </w:tr>
      <w:tr w:rsidR="00DE7420" w:rsidTr="005B76CF">
        <w:tc>
          <w:tcPr>
            <w:tcW w:w="4395" w:type="dxa"/>
          </w:tcPr>
          <w:p w:rsidR="00DE7420" w:rsidRDefault="00DE7420" w:rsidP="00E7582D">
            <w:r>
              <w:t>Øras Dager</w:t>
            </w:r>
          </w:p>
        </w:tc>
        <w:tc>
          <w:tcPr>
            <w:tcW w:w="2268" w:type="dxa"/>
          </w:tcPr>
          <w:p w:rsidR="00DE7420" w:rsidRDefault="00DE7420" w:rsidP="00E7582D">
            <w:r>
              <w:t>August</w:t>
            </w:r>
          </w:p>
        </w:tc>
        <w:tc>
          <w:tcPr>
            <w:tcW w:w="6237" w:type="dxa"/>
          </w:tcPr>
          <w:p w:rsidR="00DE7420" w:rsidRDefault="00DE7420" w:rsidP="00E7582D"/>
        </w:tc>
      </w:tr>
      <w:tr w:rsidR="00DE7420" w:rsidTr="005B76CF">
        <w:tc>
          <w:tcPr>
            <w:tcW w:w="4395" w:type="dxa"/>
          </w:tcPr>
          <w:p w:rsidR="00DE7420" w:rsidRDefault="00DE7420" w:rsidP="00E7582D">
            <w:r>
              <w:t>Åpen Gård</w:t>
            </w:r>
          </w:p>
        </w:tc>
        <w:tc>
          <w:tcPr>
            <w:tcW w:w="2268" w:type="dxa"/>
          </w:tcPr>
          <w:p w:rsidR="00DE7420" w:rsidRDefault="00DE7420" w:rsidP="00E7582D">
            <w:r>
              <w:t>August/september</w:t>
            </w:r>
          </w:p>
        </w:tc>
        <w:tc>
          <w:tcPr>
            <w:tcW w:w="6237" w:type="dxa"/>
          </w:tcPr>
          <w:p w:rsidR="00DE7420" w:rsidRDefault="00DE7420" w:rsidP="00E7582D">
            <w:r>
              <w:t>Ta kontakt med en av oss i styret, om du har lyst eller vet om noen, som ha</w:t>
            </w:r>
            <w:r w:rsidR="005A3E96">
              <w:t>r lyst å arrangere dette i 2016 =)</w:t>
            </w:r>
          </w:p>
        </w:tc>
      </w:tr>
      <w:tr w:rsidR="00DE7420" w:rsidTr="005B76CF">
        <w:tc>
          <w:tcPr>
            <w:tcW w:w="4395" w:type="dxa"/>
          </w:tcPr>
          <w:p w:rsidR="00DE7420" w:rsidRDefault="005A3E96" w:rsidP="00E7582D">
            <w:r>
              <w:t>Bondepub</w:t>
            </w:r>
          </w:p>
        </w:tc>
        <w:tc>
          <w:tcPr>
            <w:tcW w:w="2268" w:type="dxa"/>
          </w:tcPr>
          <w:p w:rsidR="00DE7420" w:rsidRDefault="00DE7420" w:rsidP="00E7582D">
            <w:r>
              <w:t>Oktober</w:t>
            </w:r>
          </w:p>
        </w:tc>
        <w:tc>
          <w:tcPr>
            <w:tcW w:w="6237" w:type="dxa"/>
          </w:tcPr>
          <w:p w:rsidR="00DE7420" w:rsidRDefault="005A3E96" w:rsidP="00E7582D">
            <w:r>
              <w:t>Uformell og sosial samling</w:t>
            </w:r>
          </w:p>
        </w:tc>
      </w:tr>
      <w:tr w:rsidR="005A3E96" w:rsidTr="005B76CF">
        <w:tc>
          <w:tcPr>
            <w:tcW w:w="4395" w:type="dxa"/>
          </w:tcPr>
          <w:p w:rsidR="005A3E96" w:rsidRDefault="005A3E96" w:rsidP="00E7582D">
            <w:r>
              <w:t>Årsmøte</w:t>
            </w:r>
          </w:p>
        </w:tc>
        <w:tc>
          <w:tcPr>
            <w:tcW w:w="2268" w:type="dxa"/>
          </w:tcPr>
          <w:p w:rsidR="005A3E96" w:rsidRDefault="005A3E96" w:rsidP="00E7582D">
            <w:r>
              <w:t>Oktober</w:t>
            </w:r>
          </w:p>
        </w:tc>
        <w:tc>
          <w:tcPr>
            <w:tcW w:w="6237" w:type="dxa"/>
          </w:tcPr>
          <w:p w:rsidR="005A3E96" w:rsidRDefault="005A3E96" w:rsidP="00E7582D"/>
        </w:tc>
      </w:tr>
    </w:tbl>
    <w:p w:rsidR="00687F3B" w:rsidRDefault="00005680" w:rsidP="00E7582D">
      <w:r>
        <w:t xml:space="preserve"> </w:t>
      </w:r>
    </w:p>
    <w:p w:rsidR="00687F3B" w:rsidRDefault="00687F3B" w:rsidP="00E7582D"/>
    <w:p w:rsidR="00DE7420" w:rsidRPr="00687F3B" w:rsidRDefault="00DE7420" w:rsidP="00E7582D">
      <w:pPr>
        <w:spacing w:line="240" w:lineRule="auto"/>
        <w:rPr>
          <w:b/>
        </w:rPr>
      </w:pPr>
      <w:r w:rsidRPr="00687F3B">
        <w:rPr>
          <w:b/>
        </w:rPr>
        <w:t>Ikke tidfesta aktiviteter</w:t>
      </w:r>
    </w:p>
    <w:tbl>
      <w:tblPr>
        <w:tblStyle w:val="Tabellrutenett"/>
        <w:tblW w:w="12900" w:type="dxa"/>
        <w:tblInd w:w="-743" w:type="dxa"/>
        <w:tblLook w:val="04A0" w:firstRow="1" w:lastRow="0" w:firstColumn="1" w:lastColumn="0" w:noHBand="0" w:noVBand="1"/>
      </w:tblPr>
      <w:tblGrid>
        <w:gridCol w:w="4395"/>
        <w:gridCol w:w="2268"/>
        <w:gridCol w:w="6237"/>
      </w:tblGrid>
      <w:tr w:rsidR="00DE7420" w:rsidTr="005B76CF">
        <w:tc>
          <w:tcPr>
            <w:tcW w:w="4395" w:type="dxa"/>
          </w:tcPr>
          <w:p w:rsidR="00DE7420" w:rsidRDefault="0072579D" w:rsidP="00E7582D">
            <w:r>
              <w:t>Kjøtt i skolen</w:t>
            </w:r>
          </w:p>
        </w:tc>
        <w:tc>
          <w:tcPr>
            <w:tcW w:w="2268" w:type="dxa"/>
          </w:tcPr>
          <w:p w:rsidR="00DE7420" w:rsidRDefault="0072579D" w:rsidP="00E7582D">
            <w:r>
              <w:t>Vår</w:t>
            </w:r>
          </w:p>
        </w:tc>
        <w:tc>
          <w:tcPr>
            <w:tcW w:w="6237" w:type="dxa"/>
          </w:tcPr>
          <w:p w:rsidR="00DE7420" w:rsidRDefault="0072579D" w:rsidP="00E7582D">
            <w:r>
              <w:t>Vi stiller opp og parterer gris/sau på ungdomsskolene</w:t>
            </w:r>
          </w:p>
        </w:tc>
      </w:tr>
      <w:tr w:rsidR="00DE7420" w:rsidTr="005B76CF">
        <w:tc>
          <w:tcPr>
            <w:tcW w:w="4395" w:type="dxa"/>
          </w:tcPr>
          <w:p w:rsidR="00DE7420" w:rsidRDefault="0072579D" w:rsidP="00E7582D">
            <w:bookmarkStart w:id="0" w:name="_GoBack"/>
            <w:bookmarkEnd w:id="0"/>
            <w:r>
              <w:t>Besøk til nye bønder</w:t>
            </w:r>
          </w:p>
        </w:tc>
        <w:tc>
          <w:tcPr>
            <w:tcW w:w="2268" w:type="dxa"/>
          </w:tcPr>
          <w:p w:rsidR="00DE7420" w:rsidRDefault="0072579D" w:rsidP="00E7582D">
            <w:r>
              <w:t>Hele året</w:t>
            </w:r>
          </w:p>
        </w:tc>
        <w:tc>
          <w:tcPr>
            <w:tcW w:w="6237" w:type="dxa"/>
          </w:tcPr>
          <w:p w:rsidR="00DE7420" w:rsidRDefault="0072579D" w:rsidP="00E7582D">
            <w:r>
              <w:t>Grendekontakt og en fra styret besøker ny</w:t>
            </w:r>
            <w:r w:rsidR="0074578D">
              <w:t>-</w:t>
            </w:r>
            <w:r>
              <w:t xml:space="preserve">overtatte gårder og ønsker velkommen inn i </w:t>
            </w:r>
            <w:r w:rsidR="002C29C8">
              <w:t xml:space="preserve">landbruket i Verdal, i samarbeid med kommunen. </w:t>
            </w:r>
          </w:p>
        </w:tc>
      </w:tr>
    </w:tbl>
    <w:p w:rsidR="00DE7420" w:rsidRDefault="00DE7420" w:rsidP="00DE7420">
      <w:pPr>
        <w:jc w:val="center"/>
      </w:pPr>
    </w:p>
    <w:sectPr w:rsidR="00DE7420" w:rsidSect="005B7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81"/>
    <w:rsid w:val="00005680"/>
    <w:rsid w:val="002C29C8"/>
    <w:rsid w:val="005A3E96"/>
    <w:rsid w:val="005B76CF"/>
    <w:rsid w:val="00687F3B"/>
    <w:rsid w:val="0072579D"/>
    <w:rsid w:val="0074578D"/>
    <w:rsid w:val="0095487B"/>
    <w:rsid w:val="009C2881"/>
    <w:rsid w:val="00BA0D22"/>
    <w:rsid w:val="00C2550D"/>
    <w:rsid w:val="00DC5F23"/>
    <w:rsid w:val="00DE7420"/>
    <w:rsid w:val="00E7582D"/>
    <w:rsid w:val="00F66847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E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E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Ivar Kvello</dc:creator>
  <cp:lastModifiedBy>Kjell Ivar Kvello</cp:lastModifiedBy>
  <cp:revision>14</cp:revision>
  <dcterms:created xsi:type="dcterms:W3CDTF">2015-10-04T20:40:00Z</dcterms:created>
  <dcterms:modified xsi:type="dcterms:W3CDTF">2015-10-12T11:13:00Z</dcterms:modified>
</cp:coreProperties>
</file>