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pPr w:leftFromText="141" w:rightFromText="141" w:vertAnchor="page" w:horzAnchor="margin" w:tblpY="20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871F12" w:rsidTr="004A7AFF">
        <w:trPr>
          <w:trHeight w:val="1811"/>
        </w:trPr>
        <w:tc>
          <w:tcPr>
            <w:tcW w:w="4583" w:type="dxa"/>
          </w:tcPr>
          <w:bookmarkStart w:id="0" w:name="Mottaker" w:colFirst="0" w:colLast="0"/>
          <w:p w:rsidR="00871F12" w:rsidRDefault="00300E71" w:rsidP="00871F12">
            <w:sdt>
              <w:sdtPr>
                <w:tag w:val="ToActivityContact.Name"/>
                <w:id w:val="10000"/>
                <w:lock w:val="contentLocked"/>
                <w:placeholder>
                  <w:docPart w:val="46BD15DC3BD749638A7572665BDCEFEB"/>
                </w:placeholder>
                <w:dataBinding w:prefixMappings="xmlns:gbs='http://www.software-innovation.no/growBusinessDocument'" w:xpath="/gbs:GrowBusinessDocument/gbs:ToActivityContactJOINEX.Name[@gbs:key='10000']" w:storeItemID="{E6FE930D-7F41-4E38-BF23-E2D7349AFE1F}"/>
                <w:text w:multiLine="1"/>
              </w:sdtPr>
              <w:sdtContent>
                <w:r w:rsidR="005957F2">
                  <w:t xml:space="preserve">Landbruks- og matdepartementet  </w:t>
                </w:r>
              </w:sdtContent>
            </w:sdt>
          </w:p>
          <w:p w:rsidR="00871F12" w:rsidRDefault="00300E71" w:rsidP="00871F12">
            <w:sdt>
              <w:sdtPr>
                <w:tag w:val="ToActivityContact.Address"/>
                <w:id w:val="10002"/>
                <w:lock w:val="contentLocked"/>
                <w:placeholder>
                  <w:docPart w:val="46BD15DC3BD749638A7572665BDCEFEB"/>
                </w:placeholder>
                <w:dataBinding w:prefixMappings="xmlns:gbs='http://www.software-innovation.no/growBusinessDocument'" w:xpath="/gbs:GrowBusinessDocument/gbs:ToActivityContactJOINEX.Address[@gbs:key='10002']" w:storeItemID="{E6FE930D-7F41-4E38-BF23-E2D7349AFE1F}"/>
                <w:text w:multiLine="1"/>
              </w:sdtPr>
              <w:sdtContent>
                <w:r w:rsidR="005957F2">
                  <w:t>Postboks 8007 Dep</w:t>
                </w:r>
              </w:sdtContent>
            </w:sdt>
          </w:p>
          <w:p w:rsidR="00871F12" w:rsidRDefault="00300E71" w:rsidP="00871F12">
            <w:sdt>
              <w:sdtPr>
                <w:tag w:val="ToActivityContact.Zip"/>
                <w:id w:val="10003"/>
                <w:lock w:val="contentLocked"/>
                <w:placeholder>
                  <w:docPart w:val="46BD15DC3BD749638A7572665BDCEFEB"/>
                </w:placeholder>
                <w:dataBinding w:prefixMappings="xmlns:gbs='http://www.software-innovation.no/growBusinessDocument'" w:xpath="/gbs:GrowBusinessDocument/gbs:ToActivityContactJOINEX.Zip[@gbs:key='10003']" w:storeItemID="{E6FE930D-7F41-4E38-BF23-E2D7349AFE1F}"/>
                <w:text w:multiLine="1"/>
              </w:sdtPr>
              <w:sdtContent>
                <w:r w:rsidR="005957F2">
                  <w:t>0030 OSLO</w:t>
                </w:r>
              </w:sdtContent>
            </w:sdt>
          </w:p>
          <w:p w:rsidR="00871F12" w:rsidRDefault="00300E71" w:rsidP="00871F12">
            <w:r>
              <w:fldChar w:fldCharType="begin"/>
            </w:r>
            <w:r w:rsidR="00871F12">
              <w:instrText xml:space="preserve"> IF "</w:instrText>
            </w:r>
            <w:sdt>
              <w:sdtPr>
                <w:tag w:val="ToActivityContact.ToAddress.Country.Description"/>
                <w:id w:val="10027"/>
                <w:placeholder>
                  <w:docPart w:val="6E93903A1411448C99EB64FFBF4CAFB7"/>
                </w:placeholder>
                <w:dataBinding w:prefixMappings="xmlns:gbs='http://www.software-innovation.no/growBusinessDocument'" w:xpath="/gbs:GrowBusinessDocument/gbs:ToActivityContactJOINEX.ToAddress.Country.Description[@gbs:key='10027']" w:storeItemID="{E6FE930D-7F41-4E38-BF23-E2D7349AFE1F}"/>
                <w:text/>
              </w:sdtPr>
              <w:sdtContent>
                <w:r w:rsidR="005C10B7">
                  <w:instrText>Norge</w:instrText>
                </w:r>
              </w:sdtContent>
            </w:sdt>
            <w:r w:rsidR="00871F12">
              <w:instrText>"&lt;&gt;"Norge" "</w:instrText>
            </w:r>
            <w:sdt>
              <w:sdtPr>
                <w:tag w:val="ToActivityContact.ToAddress.Country.Description"/>
                <w:id w:val="10028"/>
                <w:placeholder>
                  <w:docPart w:val="F3FBC6FF9C944969BA3CB57CC3838E1F"/>
                </w:placeholder>
                <w:dataBinding w:prefixMappings="xmlns:gbs='http://www.software-innovation.no/growBusinessDocument'" w:xpath="/gbs:GrowBusinessDocument/gbs:ToActivityContactJOINEX.ToAddress.Country.Description[@gbs:key='10028']" w:storeItemID="{E6FE930D-7F41-4E38-BF23-E2D7349AFE1F}"/>
                <w:text/>
              </w:sdtPr>
              <w:sdtContent>
                <w:r w:rsidR="005C10B7">
                  <w:instrText>Norge</w:instrText>
                </w:r>
              </w:sdtContent>
            </w:sdt>
            <w:r w:rsidR="00871F12">
              <w:instrText xml:space="preserve">" </w:instrText>
            </w:r>
            <w:r>
              <w:fldChar w:fldCharType="end"/>
            </w:r>
            <w:r w:rsidR="00871F12">
              <w:t xml:space="preserve"> </w:t>
            </w:r>
          </w:p>
          <w:p w:rsidR="00871F12" w:rsidRDefault="00871F12" w:rsidP="00871F12"/>
          <w:p w:rsidR="00871F12" w:rsidRPr="00091B3D" w:rsidRDefault="00871F12" w:rsidP="00871F12"/>
          <w:p w:rsidR="00871F12" w:rsidRDefault="00300E71" w:rsidP="00B27F38">
            <w:sdt>
              <w:sdtPr>
                <w:tag w:val="ToActivityContact.Name2"/>
                <w:id w:val="10001"/>
                <w:lock w:val="contentLocked"/>
                <w:placeholder>
                  <w:docPart w:val="3A4857E816B040E3860329CFB165FCD6"/>
                </w:placeholder>
                <w:dataBinding w:prefixMappings="xmlns:gbs='http://www.software-innovation.no/growBusinessDocument'" w:xpath="/gbs:GrowBusinessDocument/gbs:ToActivityContactJOINEX.Name2[@gbs:key='10001']" w:storeItemID="{E6FE930D-7F41-4E38-BF23-E2D7349AFE1F}"/>
                <w:text/>
              </w:sdtPr>
              <w:sdtEndPr>
                <w:rPr>
                  <w:color w:val="808080"/>
                  <w:lang w:val="en-GB"/>
                </w:rPr>
              </w:sdtEndPr>
              <w:sdtContent>
                <w:r w:rsidR="005957F2">
                  <w:t xml:space="preserve">  </w:t>
                </w:r>
              </w:sdtContent>
            </w:sdt>
          </w:p>
        </w:tc>
        <w:tc>
          <w:tcPr>
            <w:tcW w:w="4583" w:type="dxa"/>
          </w:tcPr>
          <w:p w:rsidR="00871F12" w:rsidRDefault="00871F12" w:rsidP="00E26014"/>
        </w:tc>
      </w:tr>
      <w:bookmarkEnd w:id="0"/>
      <w:tr w:rsidR="00871F12" w:rsidRPr="00B27F38" w:rsidTr="004A7AFF">
        <w:trPr>
          <w:trHeight w:val="80"/>
        </w:trPr>
        <w:tc>
          <w:tcPr>
            <w:tcW w:w="4583" w:type="dxa"/>
          </w:tcPr>
          <w:p w:rsidR="00871F12" w:rsidRPr="00B27F38" w:rsidRDefault="00871F12" w:rsidP="00E26014">
            <w:pPr>
              <w:rPr>
                <w:sz w:val="4"/>
                <w:szCs w:val="4"/>
              </w:rPr>
            </w:pPr>
          </w:p>
        </w:tc>
        <w:tc>
          <w:tcPr>
            <w:tcW w:w="4583" w:type="dxa"/>
          </w:tcPr>
          <w:p w:rsidR="00871F12" w:rsidRPr="00B27F38" w:rsidRDefault="00871F12" w:rsidP="00E26014">
            <w:pPr>
              <w:rPr>
                <w:sz w:val="4"/>
                <w:szCs w:val="4"/>
              </w:rPr>
            </w:pPr>
          </w:p>
        </w:tc>
      </w:tr>
    </w:tbl>
    <w:p w:rsidR="00862783" w:rsidRDefault="00862783" w:rsidP="00E26014"/>
    <w:p w:rsidR="004A7AFF" w:rsidRDefault="004A7AFF" w:rsidP="00E26014"/>
    <w:p w:rsidR="004A7AFF" w:rsidRPr="005B7022" w:rsidRDefault="004A7AFF" w:rsidP="00E26014"/>
    <w:tbl>
      <w:tblPr>
        <w:tblStyle w:val="Tabellrutenett"/>
        <w:tblW w:w="0" w:type="auto"/>
        <w:tblLayout w:type="fixed"/>
        <w:tblLook w:val="04A0"/>
      </w:tblPr>
      <w:tblGrid>
        <w:gridCol w:w="1951"/>
        <w:gridCol w:w="1701"/>
        <w:gridCol w:w="1843"/>
        <w:gridCol w:w="1417"/>
        <w:gridCol w:w="2330"/>
      </w:tblGrid>
      <w:tr w:rsidR="00C4271F" w:rsidRPr="00131212" w:rsidTr="00C17AEA">
        <w:tc>
          <w:tcPr>
            <w:tcW w:w="1951" w:type="dxa"/>
            <w:tcBorders>
              <w:top w:val="nil"/>
              <w:left w:val="nil"/>
              <w:bottom w:val="nil"/>
              <w:right w:val="nil"/>
            </w:tcBorders>
          </w:tcPr>
          <w:p w:rsidR="00C4271F" w:rsidRPr="00131212" w:rsidRDefault="00C4271F" w:rsidP="00E26014">
            <w:pPr>
              <w:rPr>
                <w:sz w:val="24"/>
                <w:szCs w:val="24"/>
              </w:rPr>
            </w:pPr>
            <w:r w:rsidRPr="00131212">
              <w:rPr>
                <w:sz w:val="24"/>
                <w:szCs w:val="24"/>
              </w:rPr>
              <w:t>Deres referanse</w:t>
            </w:r>
          </w:p>
        </w:tc>
        <w:tc>
          <w:tcPr>
            <w:tcW w:w="1701" w:type="dxa"/>
            <w:tcBorders>
              <w:top w:val="nil"/>
              <w:left w:val="nil"/>
              <w:bottom w:val="nil"/>
              <w:right w:val="nil"/>
            </w:tcBorders>
          </w:tcPr>
          <w:p w:rsidR="00C4271F" w:rsidRPr="00131212" w:rsidRDefault="00C4271F" w:rsidP="00E26014">
            <w:pPr>
              <w:rPr>
                <w:sz w:val="24"/>
                <w:szCs w:val="24"/>
              </w:rPr>
            </w:pPr>
            <w:r w:rsidRPr="00131212">
              <w:rPr>
                <w:sz w:val="24"/>
                <w:szCs w:val="24"/>
              </w:rPr>
              <w:t>Vår referanse</w:t>
            </w:r>
          </w:p>
        </w:tc>
        <w:tc>
          <w:tcPr>
            <w:tcW w:w="1843" w:type="dxa"/>
            <w:tcBorders>
              <w:top w:val="nil"/>
              <w:left w:val="nil"/>
              <w:bottom w:val="nil"/>
              <w:right w:val="nil"/>
            </w:tcBorders>
          </w:tcPr>
          <w:p w:rsidR="00C4271F" w:rsidRPr="00131212" w:rsidRDefault="00C4271F" w:rsidP="00E26014">
            <w:pPr>
              <w:rPr>
                <w:sz w:val="24"/>
                <w:szCs w:val="24"/>
              </w:rPr>
            </w:pPr>
            <w:r w:rsidRPr="00131212">
              <w:rPr>
                <w:sz w:val="24"/>
                <w:szCs w:val="24"/>
              </w:rPr>
              <w:t>Saksbehandler</w:t>
            </w:r>
          </w:p>
        </w:tc>
        <w:tc>
          <w:tcPr>
            <w:tcW w:w="1417" w:type="dxa"/>
            <w:tcBorders>
              <w:top w:val="nil"/>
              <w:left w:val="nil"/>
              <w:bottom w:val="nil"/>
              <w:right w:val="nil"/>
            </w:tcBorders>
          </w:tcPr>
          <w:p w:rsidR="00C4271F" w:rsidRPr="00131212" w:rsidRDefault="00C4271F" w:rsidP="00E26014">
            <w:pPr>
              <w:rPr>
                <w:sz w:val="24"/>
                <w:szCs w:val="24"/>
              </w:rPr>
            </w:pPr>
            <w:r w:rsidRPr="00131212">
              <w:rPr>
                <w:sz w:val="24"/>
                <w:szCs w:val="24"/>
              </w:rPr>
              <w:t>Dato</w:t>
            </w:r>
          </w:p>
        </w:tc>
        <w:tc>
          <w:tcPr>
            <w:tcW w:w="2330" w:type="dxa"/>
            <w:tcBorders>
              <w:top w:val="nil"/>
              <w:left w:val="nil"/>
              <w:bottom w:val="nil"/>
              <w:right w:val="nil"/>
            </w:tcBorders>
          </w:tcPr>
          <w:p w:rsidR="00C4271F" w:rsidRPr="00131212" w:rsidRDefault="00300E71" w:rsidP="004E5E06">
            <w:pPr>
              <w:rPr>
                <w:sz w:val="24"/>
                <w:szCs w:val="24"/>
              </w:rPr>
            </w:pPr>
            <w:r w:rsidRPr="00131212">
              <w:rPr>
                <w:szCs w:val="24"/>
              </w:rPr>
              <w:fldChar w:fldCharType="begin"/>
            </w:r>
            <w:r w:rsidR="00C4271F" w:rsidRPr="00131212">
              <w:rPr>
                <w:sz w:val="24"/>
                <w:szCs w:val="24"/>
              </w:rPr>
              <w:instrText xml:space="preserve"> IF "</w:instrText>
            </w:r>
            <w:sdt>
              <w:sdtPr>
                <w:rPr>
                  <w:szCs w:val="24"/>
                </w:rPr>
                <w:tag w:val="ToAuthorization"/>
                <w:id w:val="10029"/>
                <w:placeholder>
                  <w:docPart w:val="22AD46B1F7BD49CCB6724BC31B05491F"/>
                </w:placeholder>
                <w:dataBinding w:prefixMappings="xmlns:gbs='http://www.software-innovation.no/growBusinessDocument'" w:xpath="/gbs:GrowBusinessDocument/gbs:ToAuthorization[@gbs:key='10029']" w:storeItemID="{E6FE930D-7F41-4E38-BF23-E2D7349AFE1F}"/>
                <w:text/>
              </w:sdtPr>
              <w:sdtContent>
                <w:r w:rsidR="005C10B7">
                  <w:rPr>
                    <w:szCs w:val="24"/>
                  </w:rPr>
                  <w:instrText xml:space="preserve">  </w:instrText>
                </w:r>
              </w:sdtContent>
            </w:sdt>
            <w:r w:rsidR="00C4271F" w:rsidRPr="00131212">
              <w:rPr>
                <w:sz w:val="24"/>
                <w:szCs w:val="24"/>
              </w:rPr>
              <w:instrText xml:space="preserve">"&lt;&gt;"  " "Unntatt offentlighet" </w:instrText>
            </w:r>
            <w:r w:rsidRPr="00131212">
              <w:rPr>
                <w:szCs w:val="24"/>
              </w:rPr>
              <w:fldChar w:fldCharType="end"/>
            </w:r>
          </w:p>
        </w:tc>
      </w:tr>
      <w:tr w:rsidR="00C4271F" w:rsidRPr="00131212" w:rsidTr="00C17AEA">
        <w:sdt>
          <w:sdtPr>
            <w:rPr>
              <w:szCs w:val="24"/>
            </w:rPr>
            <w:tag w:val="ReferenceNo"/>
            <w:id w:val="10005"/>
            <w:placeholder>
              <w:docPart w:val="84CA9FD611774AE99294B3DF843373B2"/>
            </w:placeholder>
            <w:dataBinding w:prefixMappings="xmlns:gbs='http://www.software-innovation.no/growBusinessDocument'" w:xpath="/gbs:GrowBusinessDocument/gbs:ReferenceNo[@gbs:key='10005']" w:storeItemID="{E6FE930D-7F41-4E38-BF23-E2D7349AFE1F}"/>
            <w:text/>
          </w:sdtPr>
          <w:sdtContent>
            <w:tc>
              <w:tcPr>
                <w:tcW w:w="1951" w:type="dxa"/>
                <w:tcBorders>
                  <w:top w:val="nil"/>
                  <w:left w:val="nil"/>
                  <w:bottom w:val="nil"/>
                  <w:right w:val="nil"/>
                </w:tcBorders>
              </w:tcPr>
              <w:p w:rsidR="00C4271F" w:rsidRPr="00131212" w:rsidRDefault="005957F2" w:rsidP="004068D6">
                <w:pPr>
                  <w:rPr>
                    <w:sz w:val="24"/>
                    <w:szCs w:val="24"/>
                  </w:rPr>
                </w:pPr>
                <w:r>
                  <w:rPr>
                    <w:szCs w:val="24"/>
                  </w:rPr>
                  <w:t xml:space="preserve">  </w:t>
                </w:r>
              </w:p>
            </w:tc>
          </w:sdtContent>
        </w:sdt>
        <w:sdt>
          <w:sdtPr>
            <w:rPr>
              <w:szCs w:val="24"/>
            </w:rPr>
            <w:tag w:val="DocumentNumber"/>
            <w:id w:val="10006"/>
            <w:lock w:val="contentLocked"/>
            <w:placeholder>
              <w:docPart w:val="84CA9FD611774AE99294B3DF843373B2"/>
            </w:placeholder>
            <w:dataBinding w:prefixMappings="xmlns:gbs='http://www.software-innovation.no/growBusinessDocument'" w:xpath="/gbs:GrowBusinessDocument/gbs:DocumentNumber[@gbs:key='10006']" w:storeItemID="{E6FE930D-7F41-4E38-BF23-E2D7349AFE1F}"/>
            <w:text/>
          </w:sdtPr>
          <w:sdtContent>
            <w:tc>
              <w:tcPr>
                <w:tcW w:w="1701" w:type="dxa"/>
                <w:tcBorders>
                  <w:top w:val="nil"/>
                  <w:left w:val="nil"/>
                  <w:bottom w:val="nil"/>
                  <w:right w:val="nil"/>
                </w:tcBorders>
              </w:tcPr>
              <w:p w:rsidR="00C4271F" w:rsidRPr="00131212" w:rsidRDefault="005957F2" w:rsidP="00C4271F">
                <w:pPr>
                  <w:rPr>
                    <w:sz w:val="24"/>
                    <w:szCs w:val="24"/>
                  </w:rPr>
                </w:pPr>
                <w:r>
                  <w:rPr>
                    <w:szCs w:val="24"/>
                  </w:rPr>
                  <w:t>13/09960-3</w:t>
                </w:r>
              </w:p>
            </w:tc>
          </w:sdtContent>
        </w:sdt>
        <w:sdt>
          <w:sdtPr>
            <w:rPr>
              <w:szCs w:val="24"/>
            </w:rPr>
            <w:tag w:val="OurRef.Name"/>
            <w:id w:val="10031"/>
            <w:placeholder>
              <w:docPart w:val="DefaultPlaceholder_1082065158"/>
            </w:placeholder>
            <w:dataBinding w:prefixMappings="xmlns:gbs='http://www.software-innovation.no/growBusinessDocument'" w:xpath="/gbs:GrowBusinessDocument/gbs:OurRef.Name[@gbs:key='10031']" w:storeItemID="{E6FE930D-7F41-4E38-BF23-E2D7349AFE1F}"/>
            <w:text/>
          </w:sdtPr>
          <w:sdtContent>
            <w:tc>
              <w:tcPr>
                <w:tcW w:w="1843" w:type="dxa"/>
                <w:tcBorders>
                  <w:top w:val="nil"/>
                  <w:left w:val="nil"/>
                  <w:bottom w:val="nil"/>
                  <w:right w:val="nil"/>
                </w:tcBorders>
              </w:tcPr>
              <w:p w:rsidR="00C4271F" w:rsidRPr="00131212" w:rsidRDefault="005957F2" w:rsidP="00C4271F">
                <w:pPr>
                  <w:rPr>
                    <w:sz w:val="24"/>
                    <w:szCs w:val="24"/>
                  </w:rPr>
                </w:pPr>
                <w:r>
                  <w:rPr>
                    <w:szCs w:val="24"/>
                  </w:rPr>
                  <w:t>Siv Merethe Gederaas Belbo</w:t>
                </w:r>
              </w:p>
            </w:tc>
          </w:sdtContent>
        </w:sdt>
        <w:sdt>
          <w:sdtPr>
            <w:rPr>
              <w:szCs w:val="24"/>
            </w:rPr>
            <w:tag w:val="DocumentDate"/>
            <w:id w:val="10013"/>
            <w:placeholder>
              <w:docPart w:val="AB3792E71AFD4F9C96D0E666DB4B2AC5"/>
            </w:placeholder>
            <w:dataBinding w:prefixMappings="xmlns:gbs='http://www.software-innovation.no/growBusinessDocument'" w:xpath="/gbs:GrowBusinessDocument/gbs:DocumentDate[@gbs:key='10013']" w:storeItemID="{E6FE930D-7F41-4E38-BF23-E2D7349AFE1F}"/>
            <w:date w:fullDate="2014-01-21T00:00:00Z">
              <w:dateFormat w:val="dd.MM.yyyy"/>
              <w:lid w:val="nb-NO"/>
              <w:storeMappedDataAs w:val="dateTime"/>
              <w:calendar w:val="gregorian"/>
            </w:date>
          </w:sdtPr>
          <w:sdtContent>
            <w:tc>
              <w:tcPr>
                <w:tcW w:w="1417" w:type="dxa"/>
                <w:tcBorders>
                  <w:top w:val="nil"/>
                  <w:left w:val="nil"/>
                  <w:bottom w:val="nil"/>
                  <w:right w:val="nil"/>
                </w:tcBorders>
              </w:tcPr>
              <w:p w:rsidR="00C4271F" w:rsidRPr="00131212" w:rsidRDefault="007E4FD1" w:rsidP="004068D6">
                <w:pPr>
                  <w:rPr>
                    <w:sz w:val="24"/>
                    <w:szCs w:val="24"/>
                  </w:rPr>
                </w:pPr>
                <w:r>
                  <w:rPr>
                    <w:szCs w:val="24"/>
                  </w:rPr>
                  <w:t>21.01.2014</w:t>
                </w:r>
              </w:p>
            </w:tc>
          </w:sdtContent>
        </w:sdt>
        <w:sdt>
          <w:sdtPr>
            <w:rPr>
              <w:szCs w:val="24"/>
            </w:rPr>
            <w:tag w:val="ToAuthorization"/>
            <w:id w:val="10007"/>
            <w:lock w:val="contentLocked"/>
            <w:placeholder>
              <w:docPart w:val="84CA9FD611774AE99294B3DF843373B2"/>
            </w:placeholder>
            <w:dataBinding w:prefixMappings="xmlns:gbs='http://www.software-innovation.no/growBusinessDocument'" w:xpath="/gbs:GrowBusinessDocument/gbs:ToAuthorization[@gbs:key='10007']" w:storeItemID="{E6FE930D-7F41-4E38-BF23-E2D7349AFE1F}"/>
            <w:text/>
          </w:sdtPr>
          <w:sdtContent>
            <w:tc>
              <w:tcPr>
                <w:tcW w:w="2330" w:type="dxa"/>
                <w:tcBorders>
                  <w:top w:val="nil"/>
                  <w:left w:val="nil"/>
                  <w:bottom w:val="nil"/>
                  <w:right w:val="nil"/>
                </w:tcBorders>
              </w:tcPr>
              <w:p w:rsidR="00C4271F" w:rsidRPr="00131212" w:rsidRDefault="005957F2" w:rsidP="00E26014">
                <w:pPr>
                  <w:rPr>
                    <w:sz w:val="24"/>
                    <w:szCs w:val="24"/>
                  </w:rPr>
                </w:pPr>
                <w:r>
                  <w:rPr>
                    <w:szCs w:val="24"/>
                  </w:rPr>
                  <w:t xml:space="preserve">  </w:t>
                </w:r>
              </w:p>
            </w:tc>
          </w:sdtContent>
        </w:sdt>
      </w:tr>
    </w:tbl>
    <w:p w:rsidR="005774FA" w:rsidRPr="005B7022" w:rsidRDefault="005774FA" w:rsidP="00E26014">
      <w:pPr>
        <w:rPr>
          <w:lang w:val="en-US"/>
        </w:rPr>
      </w:pPr>
    </w:p>
    <w:p w:rsidR="00445006" w:rsidRPr="005B7022" w:rsidRDefault="00445006" w:rsidP="00E26014">
      <w:pPr>
        <w:rPr>
          <w:lang w:val="en-US"/>
        </w:rPr>
      </w:pPr>
    </w:p>
    <w:bookmarkStart w:id="1" w:name="Start" w:displacedByCustomXml="next"/>
    <w:bookmarkEnd w:id="1" w:displacedByCustomXml="next"/>
    <w:sdt>
      <w:sdtPr>
        <w:tag w:val="Title"/>
        <w:id w:val="-236555924"/>
        <w:placeholder>
          <w:docPart w:val="22AD2B8D21C74E15B5F2DC065802F500"/>
        </w:placeholder>
        <w:dataBinding w:prefixMappings="xmlns:gbs='http://www.software-innovation.no/growBusinessDocument'" w:xpath="/gbs:GrowBusinessDocument/gbs:Title[@gbs:key='10025']" w:storeItemID="{E6FE930D-7F41-4E38-BF23-E2D7349AFE1F}"/>
        <w:text w:multiLine="1"/>
      </w:sdtPr>
      <w:sdtContent>
        <w:p w:rsidR="006E00B0" w:rsidRPr="00862783" w:rsidRDefault="006E00B0" w:rsidP="006E00B0">
          <w:pPr>
            <w:pStyle w:val="Overskrift1"/>
          </w:pPr>
          <w:r>
            <w:t xml:space="preserve">Fylkesrådet i Nord-Trøndelag gjør Regjeringen oppmerksom på konsekvenser ny landbrukspolitikk vil ha for nordtrøndersk landbruk </w:t>
          </w:r>
        </w:p>
      </w:sdtContent>
    </w:sdt>
    <w:p w:rsidR="006E00B0" w:rsidRDefault="006E00B0" w:rsidP="006E00B0">
      <w:pPr>
        <w:pStyle w:val="Overskrift2"/>
      </w:pPr>
      <w:r>
        <w:t>Bakgrunn</w:t>
      </w:r>
    </w:p>
    <w:p w:rsidR="006E00B0" w:rsidRDefault="006E00B0" w:rsidP="006E00B0">
      <w:r>
        <w:t xml:space="preserve">Fylkestinget i Nord-Trøndelag har nylig hatt en grundig debatt vedrørende ny landbrukspolitikk og dens konsekvenser for nordtrøndersk landbruk. I den forbindelse har Fylkestinget bedt fylkesrådet om å ta kontakt med LMD for å informere om tre forhold: </w:t>
      </w:r>
    </w:p>
    <w:p w:rsidR="006E00B0" w:rsidRDefault="006E00B0" w:rsidP="006E00B0"/>
    <w:p w:rsidR="006E00B0" w:rsidRPr="00CB2607" w:rsidRDefault="006E00B0" w:rsidP="006E00B0">
      <w:pPr>
        <w:pStyle w:val="Listeavsnitt"/>
        <w:numPr>
          <w:ilvl w:val="0"/>
          <w:numId w:val="2"/>
        </w:numPr>
        <w:spacing w:after="160" w:line="256" w:lineRule="auto"/>
        <w:rPr>
          <w:rFonts w:eastAsia="Calibri" w:cs="Arial"/>
        </w:rPr>
      </w:pPr>
      <w:r w:rsidRPr="00CB2607">
        <w:rPr>
          <w:rFonts w:eastAsia="Calibri" w:cs="Arial"/>
        </w:rPr>
        <w:t>Fylkestinget ber fylkesrådet ta kontakt med Landbruks- og matdepartementet (LMD) for å redegjøre hvilke konsekvenser en reversering av «ostetollen» vil ha for landbruket i Nord-Trøndelag og den nordtrønderske næringsmiddelindustrien.</w:t>
      </w:r>
    </w:p>
    <w:p w:rsidR="006E00B0" w:rsidRPr="00CB2607" w:rsidRDefault="006E00B0" w:rsidP="006E00B0">
      <w:pPr>
        <w:pStyle w:val="Listeavsnitt"/>
        <w:numPr>
          <w:ilvl w:val="0"/>
          <w:numId w:val="2"/>
        </w:numPr>
        <w:spacing w:after="160" w:line="256" w:lineRule="auto"/>
        <w:rPr>
          <w:rFonts w:eastAsia="Calibri" w:cs="Arial"/>
        </w:rPr>
      </w:pPr>
      <w:r w:rsidRPr="00CB2607">
        <w:rPr>
          <w:rFonts w:eastAsia="Calibri" w:cs="Arial"/>
        </w:rPr>
        <w:t>Fylkestinget ber fylkesrådet videre uttrykke en bekymring for regjeringens signaler i forhold til nedbygging av matjord og synliggjøre overfor departementet viktigheten av et sterkt jordvern for å sikre økt matproduksjon.</w:t>
      </w:r>
    </w:p>
    <w:p w:rsidR="006E00B0" w:rsidRPr="00CB2607" w:rsidRDefault="006E00B0" w:rsidP="006E00B0">
      <w:pPr>
        <w:pStyle w:val="Listeavsnitt"/>
        <w:numPr>
          <w:ilvl w:val="0"/>
          <w:numId w:val="2"/>
        </w:numPr>
        <w:spacing w:after="160" w:line="256" w:lineRule="auto"/>
        <w:rPr>
          <w:rFonts w:eastAsia="Calibri" w:cs="Arial"/>
        </w:rPr>
      </w:pPr>
      <w:r w:rsidRPr="00CB2607">
        <w:rPr>
          <w:rFonts w:eastAsia="Calibri" w:cs="Arial"/>
        </w:rPr>
        <w:t>Fylkestinget mener de kuttene det legges opp til i LMD sitt budsjett for 2014 ikke bidrar til en satsing på økt matproduksjon i hele landet.</w:t>
      </w:r>
    </w:p>
    <w:p w:rsidR="006E00B0" w:rsidRDefault="006E00B0" w:rsidP="006E00B0">
      <w:pPr>
        <w:pStyle w:val="Overskrift2"/>
      </w:pPr>
      <w:r>
        <w:t>Innledning</w:t>
      </w:r>
    </w:p>
    <w:p w:rsidR="006E00B0" w:rsidRDefault="006E00B0" w:rsidP="006E00B0">
      <w:pPr>
        <w:pStyle w:val="Ingenmellomrom"/>
        <w:rPr>
          <w:rFonts w:eastAsia="Calibri" w:cs="Arial"/>
          <w:color w:val="000000"/>
          <w:szCs w:val="24"/>
          <w:bdr w:val="none" w:sz="0" w:space="0" w:color="auto" w:frame="1"/>
          <w:lang w:eastAsia="nb-NO"/>
        </w:rPr>
      </w:pPr>
      <w:r>
        <w:rPr>
          <w:bdr w:val="none" w:sz="0" w:space="0" w:color="auto" w:frame="1"/>
        </w:rPr>
        <w:t xml:space="preserve">Den nye regjeringen signaliserer en relativt sterk omlegging av norsk landbruks- og matpolitikk. Regjeringen </w:t>
      </w:r>
      <w:r>
        <w:rPr>
          <w:bdr w:val="none" w:sz="0" w:space="0" w:color="auto" w:frame="1"/>
          <w:lang w:val="da-DK"/>
        </w:rPr>
        <w:t>ø</w:t>
      </w:r>
      <w:r>
        <w:rPr>
          <w:bdr w:val="none" w:sz="0" w:space="0" w:color="auto" w:frame="1"/>
        </w:rPr>
        <w:t>nsker et tydeligere skille mellom landbrukspolitikk og distriktspolitikk. Hovedform</w:t>
      </w:r>
      <w:r>
        <w:rPr>
          <w:bdr w:val="none" w:sz="0" w:space="0" w:color="auto" w:frame="1"/>
          <w:lang w:val="da-DK"/>
        </w:rPr>
        <w:t>å</w:t>
      </w:r>
      <w:r>
        <w:rPr>
          <w:bdr w:val="none" w:sz="0" w:space="0" w:color="auto" w:frame="1"/>
        </w:rPr>
        <w:t>let med landbrukspolitikken skal v</w:t>
      </w:r>
      <w:r>
        <w:rPr>
          <w:bdr w:val="none" w:sz="0" w:space="0" w:color="auto" w:frame="1"/>
          <w:lang w:val="da-DK"/>
        </w:rPr>
        <w:t>æ</w:t>
      </w:r>
      <w:r>
        <w:rPr>
          <w:bdr w:val="none" w:sz="0" w:space="0" w:color="auto" w:frame="1"/>
        </w:rPr>
        <w:t xml:space="preserve">re en kostnadseffektiv matproduksjon. </w:t>
      </w:r>
      <w:r>
        <w:rPr>
          <w:bdr w:val="none" w:sz="0" w:space="0" w:color="auto" w:frame="1"/>
          <w:lang w:eastAsia="nb-NO"/>
        </w:rPr>
        <w:t>I f</w:t>
      </w:r>
      <w:r>
        <w:rPr>
          <w:bdr w:val="none" w:sz="0" w:space="0" w:color="auto" w:frame="1"/>
          <w:lang w:val="da-DK" w:eastAsia="nb-NO"/>
        </w:rPr>
        <w:t>ø</w:t>
      </w:r>
      <w:r>
        <w:rPr>
          <w:bdr w:val="none" w:sz="0" w:space="0" w:color="auto" w:frame="1"/>
          <w:lang w:eastAsia="nb-NO"/>
        </w:rPr>
        <w:t>lge regjeringserkl</w:t>
      </w:r>
      <w:r>
        <w:rPr>
          <w:bdr w:val="none" w:sz="0" w:space="0" w:color="auto" w:frame="1"/>
          <w:lang w:val="da-DK" w:eastAsia="nb-NO"/>
        </w:rPr>
        <w:t>æ</w:t>
      </w:r>
      <w:r>
        <w:rPr>
          <w:bdr w:val="none" w:sz="0" w:space="0" w:color="auto" w:frame="1"/>
          <w:lang w:eastAsia="nb-NO"/>
        </w:rPr>
        <w:t xml:space="preserve">ringen vil det bli en omfattende gjennomgang av og endring i bruken av mange av </w:t>
      </w:r>
      <w:r>
        <w:rPr>
          <w:bdr w:val="none" w:sz="0" w:space="0" w:color="auto" w:frame="1"/>
          <w:lang w:val="da-DK" w:eastAsia="nb-NO"/>
        </w:rPr>
        <w:t>ø</w:t>
      </w:r>
      <w:r>
        <w:rPr>
          <w:bdr w:val="none" w:sz="0" w:space="0" w:color="auto" w:frame="1"/>
          <w:lang w:eastAsia="nb-NO"/>
        </w:rPr>
        <w:t xml:space="preserve">konomiske og juridiske virkemidlene i landbrukspolitikken. Det uttrykkes mellom annet at man </w:t>
      </w:r>
      <w:r>
        <w:rPr>
          <w:bdr w:val="none" w:sz="0" w:space="0" w:color="auto" w:frame="1"/>
          <w:lang w:val="da-DK" w:eastAsia="nb-NO"/>
        </w:rPr>
        <w:t xml:space="preserve">ønsker å </w:t>
      </w:r>
      <w:r>
        <w:rPr>
          <w:bdr w:val="none" w:sz="0" w:space="0" w:color="auto" w:frame="1"/>
          <w:lang w:eastAsia="nb-NO"/>
        </w:rPr>
        <w:t>fjerne eller redusere omfanget av de fleste produksjonsreguleringer, s</w:t>
      </w:r>
      <w:r>
        <w:rPr>
          <w:bdr w:val="none" w:sz="0" w:space="0" w:color="auto" w:frame="1"/>
          <w:lang w:val="da-DK" w:eastAsia="nb-NO"/>
        </w:rPr>
        <w:t xml:space="preserve">å </w:t>
      </w:r>
      <w:r>
        <w:rPr>
          <w:bdr w:val="none" w:sz="0" w:space="0" w:color="auto" w:frame="1"/>
          <w:lang w:eastAsia="nb-NO"/>
        </w:rPr>
        <w:t>som kvotebegrensninger i melkeproduksjon og konsesjonsgrenser i kraftforbaserte husdyrproduksjoner. Samtidig vil ogs</w:t>
      </w:r>
      <w:r>
        <w:rPr>
          <w:bdr w:val="none" w:sz="0" w:space="0" w:color="auto" w:frame="1"/>
          <w:lang w:val="da-DK" w:eastAsia="nb-NO"/>
        </w:rPr>
        <w:t xml:space="preserve">å </w:t>
      </w:r>
      <w:r>
        <w:rPr>
          <w:bdr w:val="none" w:sz="0" w:space="0" w:color="auto" w:frame="1"/>
          <w:lang w:eastAsia="nb-NO"/>
        </w:rPr>
        <w:t xml:space="preserve">regjeringen oppheve konsesjonsloven, fjerne boplikten og vurdere </w:t>
      </w:r>
      <w:r>
        <w:rPr>
          <w:bdr w:val="none" w:sz="0" w:space="0" w:color="auto" w:frame="1"/>
          <w:lang w:val="da-DK" w:eastAsia="nb-NO"/>
        </w:rPr>
        <w:t xml:space="preserve">å </w:t>
      </w:r>
      <w:r>
        <w:rPr>
          <w:bdr w:val="none" w:sz="0" w:space="0" w:color="auto" w:frame="1"/>
          <w:lang w:eastAsia="nb-NO"/>
        </w:rPr>
        <w:t xml:space="preserve">ta bort driveplikten. </w:t>
      </w:r>
      <w:r>
        <w:rPr>
          <w:rFonts w:eastAsia="Calibri" w:cs="Arial"/>
          <w:color w:val="000000"/>
          <w:szCs w:val="24"/>
          <w:bdr w:val="none" w:sz="0" w:space="0" w:color="auto" w:frame="1"/>
          <w:lang w:eastAsia="nb-NO"/>
        </w:rPr>
        <w:t>Regjeringserkl</w:t>
      </w:r>
      <w:r>
        <w:rPr>
          <w:rFonts w:eastAsia="Calibri" w:cs="Arial"/>
          <w:color w:val="000000"/>
          <w:szCs w:val="24"/>
          <w:bdr w:val="none" w:sz="0" w:space="0" w:color="auto" w:frame="1"/>
          <w:lang w:val="da-DK" w:eastAsia="nb-NO"/>
        </w:rPr>
        <w:t>æ</w:t>
      </w:r>
      <w:r>
        <w:rPr>
          <w:rFonts w:eastAsia="Calibri" w:cs="Arial"/>
          <w:color w:val="000000"/>
          <w:szCs w:val="24"/>
          <w:bdr w:val="none" w:sz="0" w:space="0" w:color="auto" w:frame="1"/>
          <w:lang w:eastAsia="nb-NO"/>
        </w:rPr>
        <w:t xml:space="preserve">ringen inneholder videre </w:t>
      </w:r>
      <w:r>
        <w:rPr>
          <w:rFonts w:eastAsia="Calibri" w:cs="Arial"/>
          <w:color w:val="000000"/>
          <w:szCs w:val="24"/>
          <w:bdr w:val="none" w:sz="0" w:space="0" w:color="auto" w:frame="1"/>
          <w:lang w:eastAsia="nb-NO"/>
        </w:rPr>
        <w:lastRenderedPageBreak/>
        <w:t>klare f</w:t>
      </w:r>
      <w:r>
        <w:rPr>
          <w:rFonts w:eastAsia="Calibri" w:cs="Arial"/>
          <w:color w:val="000000"/>
          <w:szCs w:val="24"/>
          <w:bdr w:val="none" w:sz="0" w:space="0" w:color="auto" w:frame="1"/>
          <w:lang w:val="da-DK" w:eastAsia="nb-NO"/>
        </w:rPr>
        <w:t>ø</w:t>
      </w:r>
      <w:r>
        <w:rPr>
          <w:rFonts w:eastAsia="Calibri" w:cs="Arial"/>
          <w:color w:val="000000"/>
          <w:szCs w:val="24"/>
          <w:bdr w:val="none" w:sz="0" w:space="0" w:color="auto" w:frame="1"/>
          <w:lang w:eastAsia="nb-NO"/>
        </w:rPr>
        <w:t xml:space="preserve">ringer for at tollmurene bør reduseres, med bakgrunn i ønsket om å øke vareutvalget og for </w:t>
      </w:r>
      <w:r>
        <w:rPr>
          <w:rFonts w:eastAsia="Calibri" w:cs="Arial"/>
          <w:color w:val="000000"/>
          <w:szCs w:val="24"/>
          <w:bdr w:val="none" w:sz="0" w:space="0" w:color="auto" w:frame="1"/>
          <w:lang w:val="da-DK" w:eastAsia="nb-NO"/>
        </w:rPr>
        <w:t xml:space="preserve">å </w:t>
      </w:r>
      <w:r>
        <w:rPr>
          <w:rFonts w:eastAsia="Calibri" w:cs="Arial"/>
          <w:color w:val="000000"/>
          <w:szCs w:val="24"/>
          <w:bdr w:val="none" w:sz="0" w:space="0" w:color="auto" w:frame="1"/>
          <w:lang w:eastAsia="nb-NO"/>
        </w:rPr>
        <w:t xml:space="preserve">senke prisene til forbruker. </w:t>
      </w:r>
    </w:p>
    <w:p w:rsidR="006E00B0" w:rsidRDefault="006E00B0" w:rsidP="006E00B0">
      <w:pPr>
        <w:pStyle w:val="Overskrift2"/>
        <w:rPr>
          <w:rFonts w:eastAsia="Calibri"/>
          <w:bdr w:val="none" w:sz="0" w:space="0" w:color="auto" w:frame="1"/>
          <w:lang w:eastAsia="nb-NO"/>
        </w:rPr>
      </w:pPr>
      <w:r>
        <w:rPr>
          <w:rFonts w:eastAsia="Calibri"/>
          <w:bdr w:val="none" w:sz="0" w:space="0" w:color="auto" w:frame="1"/>
          <w:lang w:eastAsia="nb-NO"/>
        </w:rPr>
        <w:t>Konsekvenser for landbruket i Nord-Trøndelag</w:t>
      </w:r>
    </w:p>
    <w:p w:rsidR="006E00B0" w:rsidRPr="006F6069" w:rsidRDefault="006E00B0" w:rsidP="006E00B0">
      <w:pPr>
        <w:pStyle w:val="Overskrift3"/>
      </w:pPr>
      <w:r w:rsidRPr="006F6069">
        <w:t>Verdiskaping og sysselsetting</w:t>
      </w:r>
    </w:p>
    <w:p w:rsidR="006E00B0" w:rsidRPr="00813578" w:rsidRDefault="006E00B0" w:rsidP="006E00B0">
      <w:pPr>
        <w:rPr>
          <w:rFonts w:cs="Arial"/>
        </w:rPr>
      </w:pPr>
      <w:r w:rsidRPr="00813578">
        <w:rPr>
          <w:rFonts w:cs="Arial"/>
        </w:rPr>
        <w:t>Direkte sysselsetting i landbruksnæringa utgjør 7 % av all sysselsetting i Nord Trøndelag</w:t>
      </w:r>
      <w:r w:rsidRPr="00813578">
        <w:rPr>
          <w:rStyle w:val="Fotnotereferanse"/>
          <w:rFonts w:cs="Arial"/>
        </w:rPr>
        <w:footnoteReference w:id="1"/>
      </w:r>
      <w:r w:rsidRPr="00813578">
        <w:rPr>
          <w:rFonts w:cs="Arial"/>
        </w:rPr>
        <w:t>. Generelt er verdiskapingen av landbruksproduksjon størst i de store landbrukskommunene på flatbygdene. Sysselsettingsmessig er den relative andelen sysselsatt i landbruket imidlertid høyest i distriktskommunene. Primærnæringene skaper betydelige ringvirkninger. Landbruksforetakene etterspør varer og tjenester fra leverandører, og det er et betydelig omfang av foredling, omsetting og transport av varer fra jord- og skogbruk. Ringvirkningsanalyser foretatt av NILF og TFoU med basis i tall fra 2007 viser at landbruket i Nord-Trøndelag gir grunnlag for nærmere 12 000 sysselsatte.</w:t>
      </w:r>
      <w:r w:rsidRPr="00813578">
        <w:rPr>
          <w:rFonts w:eastAsia="MS Mincho"/>
        </w:rPr>
        <w:t xml:space="preserve"> Beregningene viser også at landbruket inklusive ringvirkninger er Trøndelags viktigste vareproduserende næring/industri, foran næringer som fiskeri- og havbruk og reiseliv.</w:t>
      </w:r>
    </w:p>
    <w:p w:rsidR="006E00B0" w:rsidRPr="00813578" w:rsidRDefault="006E00B0" w:rsidP="006E00B0">
      <w:pPr>
        <w:rPr>
          <w:rFonts w:cs="Arial"/>
        </w:rPr>
      </w:pPr>
    </w:p>
    <w:p w:rsidR="006E00B0" w:rsidRPr="00813578" w:rsidRDefault="006E00B0" w:rsidP="006E00B0">
      <w:pPr>
        <w:rPr>
          <w:rFonts w:cs="Arial"/>
        </w:rPr>
      </w:pPr>
      <w:r w:rsidRPr="00813578">
        <w:rPr>
          <w:rFonts w:cs="Arial"/>
        </w:rPr>
        <w:t>I Nord-Trøndelag er omsetningen i jordbruket med basis i tall fra 2010</w:t>
      </w:r>
      <w:r w:rsidRPr="00813578">
        <w:rPr>
          <w:rFonts w:cs="Arial"/>
          <w:vertAlign w:val="superscript"/>
        </w:rPr>
        <w:footnoteReference w:id="2"/>
      </w:r>
      <w:r w:rsidRPr="00813578">
        <w:rPr>
          <w:rFonts w:cs="Arial"/>
        </w:rPr>
        <w:t xml:space="preserve"> beregnet til 3,7 mrd kroner, hvorav 76 % er markedsinntekter og 24 % offentlige tilskudd.</w:t>
      </w:r>
      <w:r>
        <w:rPr>
          <w:rFonts w:cs="Arial"/>
        </w:rPr>
        <w:t xml:space="preserve"> </w:t>
      </w:r>
      <w:r w:rsidRPr="00813578">
        <w:rPr>
          <w:rFonts w:cs="Arial"/>
        </w:rPr>
        <w:t xml:space="preserve">I Nord-Trøndelag </w:t>
      </w:r>
      <w:r>
        <w:rPr>
          <w:rFonts w:cs="Arial"/>
        </w:rPr>
        <w:t>var</w:t>
      </w:r>
      <w:r w:rsidRPr="00813578">
        <w:rPr>
          <w:rFonts w:cs="Arial"/>
        </w:rPr>
        <w:t xml:space="preserve"> direkte sysselsetting i</w:t>
      </w:r>
      <w:r>
        <w:rPr>
          <w:rFonts w:cs="Arial"/>
        </w:rPr>
        <w:t xml:space="preserve"> jordbruket </w:t>
      </w:r>
      <w:r w:rsidRPr="00813578">
        <w:rPr>
          <w:rFonts w:cs="Arial"/>
        </w:rPr>
        <w:t>4 300 årsverk, en tilbakegang på 7 % fra 2007.</w:t>
      </w:r>
    </w:p>
    <w:p w:rsidR="006E00B0" w:rsidRPr="00813578" w:rsidRDefault="006E00B0" w:rsidP="006E00B0">
      <w:pPr>
        <w:rPr>
          <w:rFonts w:cs="Arial"/>
        </w:rPr>
      </w:pPr>
    </w:p>
    <w:p w:rsidR="006E00B0" w:rsidRPr="00813578" w:rsidRDefault="006E00B0" w:rsidP="006E00B0">
      <w:pPr>
        <w:spacing w:after="240"/>
        <w:rPr>
          <w:rFonts w:eastAsia="Calibri" w:cs="Arial"/>
          <w:color w:val="000000"/>
          <w:bdr w:val="none" w:sz="0" w:space="0" w:color="auto" w:frame="1"/>
        </w:rPr>
      </w:pPr>
      <w:r w:rsidRPr="00813578">
        <w:rPr>
          <w:rFonts w:eastAsia="Calibri" w:cs="Arial"/>
          <w:color w:val="000000"/>
          <w:bdr w:val="none" w:sz="0" w:space="0" w:color="auto" w:frame="1"/>
        </w:rPr>
        <w:t xml:space="preserve">Landbruket </w:t>
      </w:r>
      <w:r w:rsidRPr="00813578">
        <w:rPr>
          <w:rFonts w:eastAsia="Calibri" w:cs="Arial"/>
          <w:color w:val="000000"/>
          <w:bdr w:val="none" w:sz="0" w:space="0" w:color="auto" w:frame="1"/>
          <w:lang w:val="sv-SE"/>
        </w:rPr>
        <w:t>st</w:t>
      </w:r>
      <w:r w:rsidRPr="00813578">
        <w:rPr>
          <w:rFonts w:eastAsia="Calibri" w:cs="Arial"/>
          <w:color w:val="000000"/>
          <w:bdr w:val="none" w:sz="0" w:space="0" w:color="auto" w:frame="1"/>
          <w:lang w:val="da-DK"/>
        </w:rPr>
        <w:t>å</w:t>
      </w:r>
      <w:r>
        <w:rPr>
          <w:rFonts w:eastAsia="Calibri" w:cs="Arial"/>
          <w:color w:val="000000"/>
          <w:bdr w:val="none" w:sz="0" w:space="0" w:color="auto" w:frame="1"/>
        </w:rPr>
        <w:t>r sterkt og Nord-</w:t>
      </w:r>
      <w:r w:rsidRPr="00813578">
        <w:rPr>
          <w:rFonts w:eastAsia="Calibri" w:cs="Arial"/>
          <w:color w:val="000000"/>
          <w:bdr w:val="none" w:sz="0" w:space="0" w:color="auto" w:frame="1"/>
        </w:rPr>
        <w:t>Trøndelag har dyktige 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rPr>
        <w:t>ringsut</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vere og e</w:t>
      </w:r>
      <w:r>
        <w:rPr>
          <w:rFonts w:eastAsia="Calibri" w:cs="Arial"/>
          <w:color w:val="000000"/>
          <w:bdr w:val="none" w:sz="0" w:space="0" w:color="auto" w:frame="1"/>
        </w:rPr>
        <w:t>n</w:t>
      </w:r>
      <w:r w:rsidRPr="00813578">
        <w:rPr>
          <w:rFonts w:eastAsia="Calibri" w:cs="Arial"/>
          <w:color w:val="000000"/>
          <w:bdr w:val="none" w:sz="0" w:space="0" w:color="auto" w:frame="1"/>
        </w:rPr>
        <w:t xml:space="preserve"> meget oppegående 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rPr>
        <w:t>ringsmiddelindustri, skogsindustri og solide landbruksrelaterte fagmilj</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er og utdanningsinstitusjoner. Et m</w:t>
      </w:r>
      <w:r w:rsidRPr="00813578">
        <w:rPr>
          <w:rFonts w:eastAsia="Calibri" w:cs="Arial"/>
          <w:color w:val="000000"/>
          <w:bdr w:val="none" w:sz="0" w:space="0" w:color="auto" w:frame="1"/>
          <w:lang w:val="da-DK"/>
        </w:rPr>
        <w:t>ål om en å</w:t>
      </w:r>
      <w:r w:rsidRPr="00813578">
        <w:rPr>
          <w:rFonts w:eastAsia="Calibri" w:cs="Arial"/>
          <w:color w:val="000000"/>
          <w:bdr w:val="none" w:sz="0" w:space="0" w:color="auto" w:frame="1"/>
        </w:rPr>
        <w:t>rlig produksjonsvekst p</w:t>
      </w:r>
      <w:r w:rsidRPr="00813578">
        <w:rPr>
          <w:rFonts w:eastAsia="Calibri" w:cs="Arial"/>
          <w:color w:val="000000"/>
          <w:bdr w:val="none" w:sz="0" w:space="0" w:color="auto" w:frame="1"/>
          <w:lang w:val="da-DK"/>
        </w:rPr>
        <w:t xml:space="preserve">å </w:t>
      </w:r>
      <w:r w:rsidRPr="00813578">
        <w:rPr>
          <w:rFonts w:eastAsia="Calibri" w:cs="Arial"/>
          <w:color w:val="000000"/>
          <w:bdr w:val="none" w:sz="0" w:space="0" w:color="auto" w:frame="1"/>
        </w:rPr>
        <w:t>1,5 %, krever tydelige forbedrings- og effektivitetstiltak. I tr</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nderske fj</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s er det i dag omlag 200 melkeroboter. Denne mekaniseringen er sterkt medvirkende til en beregnet total produktivitets</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lang w:val="sv-SE"/>
        </w:rPr>
        <w:t xml:space="preserve">kning </w:t>
      </w:r>
      <w:r w:rsidRPr="00813578">
        <w:rPr>
          <w:rFonts w:eastAsia="Calibri" w:cs="Arial"/>
          <w:color w:val="000000"/>
          <w:bdr w:val="none" w:sz="0" w:space="0" w:color="auto" w:frame="1"/>
        </w:rPr>
        <w:t>i landbruksn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lang w:val="sv-SE"/>
        </w:rPr>
        <w:t>ringa</w:t>
      </w:r>
      <w:r w:rsidRPr="00813578">
        <w:rPr>
          <w:rFonts w:eastAsia="Calibri" w:cs="Arial"/>
          <w:color w:val="000000"/>
          <w:bdr w:val="none" w:sz="0" w:space="0" w:color="auto" w:frame="1"/>
        </w:rPr>
        <w:t xml:space="preserve"> p</w:t>
      </w:r>
      <w:r w:rsidRPr="00813578">
        <w:rPr>
          <w:rFonts w:eastAsia="Calibri" w:cs="Arial"/>
          <w:color w:val="000000"/>
          <w:bdr w:val="none" w:sz="0" w:space="0" w:color="auto" w:frame="1"/>
          <w:lang w:val="da-DK"/>
        </w:rPr>
        <w:t xml:space="preserve">å </w:t>
      </w:r>
      <w:r w:rsidRPr="00813578">
        <w:rPr>
          <w:rFonts w:eastAsia="Calibri" w:cs="Arial"/>
          <w:color w:val="000000"/>
          <w:bdr w:val="none" w:sz="0" w:space="0" w:color="auto" w:frame="1"/>
        </w:rPr>
        <w:t xml:space="preserve">6-7 % pr </w:t>
      </w:r>
      <w:r w:rsidRPr="00813578">
        <w:rPr>
          <w:rFonts w:eastAsia="Calibri" w:cs="Arial"/>
          <w:color w:val="000000"/>
          <w:bdr w:val="none" w:sz="0" w:space="0" w:color="auto" w:frame="1"/>
          <w:lang w:val="da-DK"/>
        </w:rPr>
        <w:t>å</w:t>
      </w:r>
      <w:r w:rsidRPr="00813578">
        <w:rPr>
          <w:rFonts w:eastAsia="Calibri" w:cs="Arial"/>
          <w:color w:val="000000"/>
          <w:bdr w:val="none" w:sz="0" w:space="0" w:color="auto" w:frame="1"/>
        </w:rPr>
        <w:t xml:space="preserve">r de siste 10 </w:t>
      </w:r>
      <w:r w:rsidRPr="00813578">
        <w:rPr>
          <w:rFonts w:eastAsia="Calibri" w:cs="Arial"/>
          <w:color w:val="000000"/>
          <w:bdr w:val="none" w:sz="0" w:space="0" w:color="auto" w:frame="1"/>
          <w:lang w:val="da-DK"/>
        </w:rPr>
        <w:t>å</w:t>
      </w:r>
      <w:r w:rsidRPr="00813578">
        <w:rPr>
          <w:rFonts w:eastAsia="Calibri" w:cs="Arial"/>
          <w:color w:val="000000"/>
          <w:bdr w:val="none" w:sz="0" w:space="0" w:color="auto" w:frame="1"/>
        </w:rPr>
        <w:t xml:space="preserve">rene. </w:t>
      </w:r>
    </w:p>
    <w:p w:rsidR="006E00B0" w:rsidRDefault="006E00B0" w:rsidP="006E00B0">
      <w:pPr>
        <w:pStyle w:val="Overskrift3"/>
        <w:rPr>
          <w:rFonts w:eastAsia="Calibri"/>
          <w:bdr w:val="none" w:sz="0" w:space="0" w:color="auto" w:frame="1"/>
        </w:rPr>
      </w:pPr>
      <w:r>
        <w:rPr>
          <w:rFonts w:eastAsia="Calibri"/>
          <w:bdr w:val="none" w:sz="0" w:space="0" w:color="auto" w:frame="1"/>
        </w:rPr>
        <w:t>Antatte konsekvenser av ny landbrukspolitikk</w:t>
      </w:r>
    </w:p>
    <w:p w:rsidR="006E00B0" w:rsidRPr="00813578" w:rsidRDefault="006E00B0" w:rsidP="006E00B0">
      <w:pPr>
        <w:spacing w:after="240"/>
        <w:rPr>
          <w:rFonts w:eastAsia="Calibri" w:cs="Arial"/>
          <w:color w:val="000000"/>
          <w:bdr w:val="none" w:sz="0" w:space="0" w:color="auto" w:frame="1"/>
        </w:rPr>
      </w:pPr>
      <w:r w:rsidRPr="00813578">
        <w:rPr>
          <w:rFonts w:eastAsia="Calibri" w:cs="Arial"/>
          <w:color w:val="000000"/>
          <w:bdr w:val="none" w:sz="0" w:space="0" w:color="auto" w:frame="1"/>
          <w:lang w:val="da-DK"/>
        </w:rPr>
        <w:t xml:space="preserve">I </w:t>
      </w:r>
      <w:r w:rsidRPr="00813578">
        <w:rPr>
          <w:rFonts w:eastAsia="Calibri" w:cs="Arial"/>
          <w:color w:val="000000"/>
          <w:bdr w:val="none" w:sz="0" w:space="0" w:color="auto" w:frame="1"/>
        </w:rPr>
        <w:t>siste St.meld om landbruks- og matpolitikken, fikk regionene</w:t>
      </w:r>
      <w:r w:rsidRPr="00813578">
        <w:rPr>
          <w:rFonts w:eastAsia="Calibri" w:cs="Arial"/>
          <w:color w:val="000000"/>
          <w:bdr w:val="none" w:sz="0" w:space="0" w:color="auto" w:frame="1"/>
          <w:lang w:val="da-DK"/>
        </w:rPr>
        <w:t xml:space="preserve"> ordre om å </w:t>
      </w:r>
      <w:r w:rsidRPr="00813578">
        <w:rPr>
          <w:rFonts w:eastAsia="Calibri" w:cs="Arial"/>
          <w:color w:val="000000"/>
          <w:bdr w:val="none" w:sz="0" w:space="0" w:color="auto" w:frame="1"/>
        </w:rPr>
        <w:t>bidra til en politikk som var mer tilpasset regionale muligheter og utfordringer. Nasjonalt mål om økt matproduksjon ble også presisert som viktig målsetting. Disse overordnede målsetningene ble også nylig bekreftet av en samlet ny næringskomité i innstillingen til Statsbudsjett 2014. Ny regjering har imidlertid gjort det tydelig</w:t>
      </w:r>
      <w:r w:rsidRPr="00813578">
        <w:rPr>
          <w:rFonts w:eastAsia="Calibri" w:cs="Arial"/>
          <w:color w:val="000000"/>
          <w:bdr w:val="none" w:sz="0" w:space="0" w:color="auto" w:frame="1"/>
          <w:lang w:val="da-DK"/>
        </w:rPr>
        <w:t xml:space="preserve"> at det skal væ</w:t>
      </w:r>
      <w:r w:rsidRPr="00813578">
        <w:rPr>
          <w:rFonts w:eastAsia="Calibri" w:cs="Arial"/>
          <w:color w:val="000000"/>
          <w:bdr w:val="none" w:sz="0" w:space="0" w:color="auto" w:frame="1"/>
        </w:rPr>
        <w:t>re et klart skille mellom landbruks- og distriktspolitikk. For framtidens landbruksn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rPr>
        <w:t>ring, 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rPr>
        <w:t>ringsmiddel- og skogsindustri og annen landbruksrelatert n</w:t>
      </w:r>
      <w:r w:rsidRPr="00813578">
        <w:rPr>
          <w:rFonts w:eastAsia="Calibri" w:cs="Arial"/>
          <w:color w:val="000000"/>
          <w:bdr w:val="none" w:sz="0" w:space="0" w:color="auto" w:frame="1"/>
          <w:lang w:val="da-DK"/>
        </w:rPr>
        <w:t>æringsvirksomh</w:t>
      </w:r>
      <w:r w:rsidRPr="00813578">
        <w:rPr>
          <w:rFonts w:eastAsia="Calibri" w:cs="Arial"/>
          <w:color w:val="000000"/>
          <w:bdr w:val="none" w:sz="0" w:space="0" w:color="auto" w:frame="1"/>
        </w:rPr>
        <w:t xml:space="preserve">et, vil dette kunne </w:t>
      </w:r>
      <w:r w:rsidRPr="00813578">
        <w:rPr>
          <w:rFonts w:eastAsia="Calibri" w:cs="Arial"/>
          <w:color w:val="000000"/>
          <w:bdr w:val="none" w:sz="0" w:space="0" w:color="auto" w:frame="1"/>
          <w:lang w:val="da-DK"/>
        </w:rPr>
        <w:t>medfø</w:t>
      </w:r>
      <w:r w:rsidRPr="00813578">
        <w:rPr>
          <w:rFonts w:eastAsia="Calibri" w:cs="Arial"/>
          <w:color w:val="000000"/>
          <w:bdr w:val="none" w:sz="0" w:space="0" w:color="auto" w:frame="1"/>
        </w:rPr>
        <w:t>re omveltninger. Dett</w:t>
      </w:r>
      <w:r>
        <w:rPr>
          <w:rFonts w:eastAsia="Calibri" w:cs="Arial"/>
          <w:color w:val="000000"/>
          <w:bdr w:val="none" w:sz="0" w:space="0" w:color="auto" w:frame="1"/>
        </w:rPr>
        <w:t>e, spesielt i et fylke som Nord-</w:t>
      </w:r>
      <w:r w:rsidRPr="00813578">
        <w:rPr>
          <w:rFonts w:eastAsia="Calibri" w:cs="Arial"/>
          <w:color w:val="000000"/>
          <w:bdr w:val="none" w:sz="0" w:space="0" w:color="auto" w:frame="1"/>
        </w:rPr>
        <w:t>Tr</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lang w:val="sv-SE"/>
        </w:rPr>
        <w:t>ndelag</w:t>
      </w:r>
      <w:r w:rsidRPr="00813578">
        <w:rPr>
          <w:rFonts w:eastAsia="Calibri" w:cs="Arial"/>
          <w:color w:val="000000"/>
          <w:bdr w:val="none" w:sz="0" w:space="0" w:color="auto" w:frame="1"/>
        </w:rPr>
        <w:t>, med spredt bosetting og mange relativt sm</w:t>
      </w:r>
      <w:r w:rsidRPr="00813578">
        <w:rPr>
          <w:rFonts w:eastAsia="Calibri" w:cs="Arial"/>
          <w:color w:val="000000"/>
          <w:bdr w:val="none" w:sz="0" w:space="0" w:color="auto" w:frame="1"/>
          <w:lang w:val="da-DK"/>
        </w:rPr>
        <w:t xml:space="preserve">å </w:t>
      </w:r>
      <w:r w:rsidRPr="00813578">
        <w:rPr>
          <w:rFonts w:eastAsia="Calibri" w:cs="Arial"/>
          <w:color w:val="000000"/>
          <w:bdr w:val="none" w:sz="0" w:space="0" w:color="auto" w:frame="1"/>
        </w:rPr>
        <w:t>n</w:t>
      </w:r>
      <w:r w:rsidRPr="00813578">
        <w:rPr>
          <w:rFonts w:eastAsia="Calibri" w:cs="Arial"/>
          <w:color w:val="000000"/>
          <w:bdr w:val="none" w:sz="0" w:space="0" w:color="auto" w:frame="1"/>
          <w:lang w:val="da-DK"/>
        </w:rPr>
        <w:t>æ</w:t>
      </w:r>
      <w:r w:rsidRPr="00813578">
        <w:rPr>
          <w:rFonts w:eastAsia="Calibri" w:cs="Arial"/>
          <w:color w:val="000000"/>
          <w:bdr w:val="none" w:sz="0" w:space="0" w:color="auto" w:frame="1"/>
        </w:rPr>
        <w:t>ringsbedrifter innenfor landbrukssegmentet.</w:t>
      </w:r>
    </w:p>
    <w:p w:rsidR="006E00B0" w:rsidRDefault="006E00B0" w:rsidP="006E00B0">
      <w:pPr>
        <w:spacing w:after="240"/>
        <w:rPr>
          <w:rFonts w:eastAsia="Calibri" w:cs="Arial"/>
          <w:color w:val="000000"/>
          <w:bdr w:val="none" w:sz="0" w:space="0" w:color="auto" w:frame="1"/>
        </w:rPr>
      </w:pPr>
      <w:r w:rsidRPr="00813578">
        <w:rPr>
          <w:rFonts w:eastAsia="Calibri" w:cs="Arial"/>
          <w:color w:val="000000"/>
          <w:bdr w:val="none" w:sz="0" w:space="0" w:color="auto" w:frame="1"/>
        </w:rPr>
        <w:t>I f</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lge regjeringsplattformen skal st</w:t>
      </w:r>
      <w:r w:rsidRPr="00813578">
        <w:rPr>
          <w:rFonts w:eastAsia="Calibri" w:cs="Arial"/>
          <w:color w:val="000000"/>
          <w:bdr w:val="none" w:sz="0" w:space="0" w:color="auto" w:frame="1"/>
          <w:lang w:val="da-DK"/>
        </w:rPr>
        <w:t xml:space="preserve">øttestrukturen forenkles og den enkelte bonde skal få </w:t>
      </w:r>
      <w:r w:rsidRPr="00813578">
        <w:rPr>
          <w:rFonts w:eastAsia="Calibri" w:cs="Arial"/>
          <w:color w:val="000000"/>
          <w:bdr w:val="none" w:sz="0" w:space="0" w:color="auto" w:frame="1"/>
        </w:rPr>
        <w:t>st</w:t>
      </w:r>
      <w:r w:rsidRPr="00813578">
        <w:rPr>
          <w:rFonts w:eastAsia="Calibri" w:cs="Arial"/>
          <w:color w:val="000000"/>
          <w:bdr w:val="none" w:sz="0" w:space="0" w:color="auto" w:frame="1"/>
          <w:lang w:val="da-DK"/>
        </w:rPr>
        <w:t>ø</w:t>
      </w:r>
      <w:r w:rsidRPr="00813578">
        <w:rPr>
          <w:rFonts w:eastAsia="Calibri" w:cs="Arial"/>
          <w:color w:val="000000"/>
          <w:bdr w:val="none" w:sz="0" w:space="0" w:color="auto" w:frame="1"/>
        </w:rPr>
        <w:t>rre r</w:t>
      </w:r>
      <w:r w:rsidRPr="00813578">
        <w:rPr>
          <w:rFonts w:eastAsia="Calibri" w:cs="Arial"/>
          <w:color w:val="000000"/>
          <w:bdr w:val="none" w:sz="0" w:space="0" w:color="auto" w:frame="1"/>
          <w:lang w:val="da-DK"/>
        </w:rPr>
        <w:t>å</w:t>
      </w:r>
      <w:r w:rsidRPr="00813578">
        <w:rPr>
          <w:rFonts w:eastAsia="Calibri" w:cs="Arial"/>
          <w:color w:val="000000"/>
          <w:bdr w:val="none" w:sz="0" w:space="0" w:color="auto" w:frame="1"/>
        </w:rPr>
        <w:t xml:space="preserve">derett over egen eiendom og en rekke landbrukspolitiske ordninger avvikles. </w:t>
      </w:r>
    </w:p>
    <w:p w:rsidR="006E00B0" w:rsidRDefault="006E00B0" w:rsidP="006E00B0">
      <w:pPr>
        <w:spacing w:after="240"/>
        <w:rPr>
          <w:rFonts w:eastAsia="Calibri" w:cs="Arial"/>
          <w:color w:val="000000"/>
          <w:bdr w:val="none" w:sz="0" w:space="0" w:color="auto" w:frame="1"/>
        </w:rPr>
      </w:pPr>
      <w:r>
        <w:rPr>
          <w:rFonts w:eastAsia="Calibri" w:cs="Arial"/>
          <w:color w:val="000000"/>
          <w:bdr w:val="none" w:sz="0" w:space="0" w:color="auto" w:frame="1"/>
        </w:rPr>
        <w:t xml:space="preserve">Summen av de </w:t>
      </w:r>
      <w:r>
        <w:rPr>
          <w:rFonts w:eastAsia="Calibri" w:cs="Arial"/>
          <w:color w:val="000000"/>
          <w:bdr w:val="none" w:sz="0" w:space="0" w:color="auto" w:frame="1"/>
          <w:lang w:val="da-DK"/>
        </w:rPr>
        <w:t>foreslå</w:t>
      </w:r>
      <w:r>
        <w:rPr>
          <w:rFonts w:eastAsia="Calibri" w:cs="Arial"/>
          <w:color w:val="000000"/>
          <w:bdr w:val="none" w:sz="0" w:space="0" w:color="auto" w:frame="1"/>
        </w:rPr>
        <w:t>tte endringer i landbruksvirkemidlene vil med stor sannsynlighet ha betydelig p</w:t>
      </w:r>
      <w:r>
        <w:rPr>
          <w:rFonts w:eastAsia="Calibri" w:cs="Arial"/>
          <w:color w:val="000000"/>
          <w:bdr w:val="none" w:sz="0" w:space="0" w:color="auto" w:frame="1"/>
          <w:lang w:val="da-DK"/>
        </w:rPr>
        <w:t xml:space="preserve">åvirkning i </w:t>
      </w:r>
      <w:r>
        <w:rPr>
          <w:rFonts w:eastAsia="Calibri" w:cs="Arial"/>
          <w:color w:val="000000"/>
          <w:bdr w:val="none" w:sz="0" w:space="0" w:color="auto" w:frame="1"/>
        </w:rPr>
        <w:t xml:space="preserve">distriktslandbruket. De som driver produksjon </w:t>
      </w:r>
      <w:r>
        <w:rPr>
          <w:rFonts w:eastAsia="Calibri" w:cs="Arial"/>
          <w:color w:val="000000"/>
          <w:bdr w:val="none" w:sz="0" w:space="0" w:color="auto" w:frame="1"/>
        </w:rPr>
        <w:lastRenderedPageBreak/>
        <w:t>i distriktene har h</w:t>
      </w:r>
      <w:r>
        <w:rPr>
          <w:rFonts w:eastAsia="Calibri" w:cs="Arial"/>
          <w:color w:val="000000"/>
          <w:bdr w:val="none" w:sz="0" w:space="0" w:color="auto" w:frame="1"/>
          <w:lang w:val="da-DK"/>
        </w:rPr>
        <w:t>ø</w:t>
      </w:r>
      <w:r>
        <w:rPr>
          <w:rFonts w:eastAsia="Calibri" w:cs="Arial"/>
          <w:color w:val="000000"/>
          <w:bdr w:val="none" w:sz="0" w:space="0" w:color="auto" w:frame="1"/>
        </w:rPr>
        <w:t>yere kostnader sammenlignet med gode jordbruksomr</w:t>
      </w:r>
      <w:r>
        <w:rPr>
          <w:rFonts w:eastAsia="Calibri" w:cs="Arial"/>
          <w:color w:val="000000"/>
          <w:bdr w:val="none" w:sz="0" w:space="0" w:color="auto" w:frame="1"/>
          <w:lang w:val="da-DK"/>
        </w:rPr>
        <w:t>å</w:t>
      </w:r>
      <w:r>
        <w:rPr>
          <w:rFonts w:eastAsia="Calibri" w:cs="Arial"/>
          <w:color w:val="000000"/>
          <w:bdr w:val="none" w:sz="0" w:space="0" w:color="auto" w:frame="1"/>
        </w:rPr>
        <w:t>der i sentrale str</w:t>
      </w:r>
      <w:r>
        <w:rPr>
          <w:rFonts w:eastAsia="Calibri" w:cs="Arial"/>
          <w:color w:val="000000"/>
          <w:bdr w:val="none" w:sz="0" w:space="0" w:color="auto" w:frame="1"/>
          <w:lang w:val="da-DK"/>
        </w:rPr>
        <w:t>ø</w:t>
      </w:r>
      <w:r>
        <w:rPr>
          <w:rFonts w:eastAsia="Calibri" w:cs="Arial"/>
          <w:color w:val="000000"/>
          <w:bdr w:val="none" w:sz="0" w:space="0" w:color="auto" w:frame="1"/>
        </w:rPr>
        <w:t>k og flatbygdene. Dette har sammenheng b</w:t>
      </w:r>
      <w:r>
        <w:rPr>
          <w:rFonts w:eastAsia="Calibri" w:cs="Arial"/>
          <w:color w:val="000000"/>
          <w:bdr w:val="none" w:sz="0" w:space="0" w:color="auto" w:frame="1"/>
          <w:lang w:val="da-DK"/>
        </w:rPr>
        <w:t xml:space="preserve">åde med klimamessige </w:t>
      </w:r>
      <w:r>
        <w:rPr>
          <w:rFonts w:eastAsia="Calibri" w:cs="Arial"/>
          <w:color w:val="000000"/>
          <w:bdr w:val="none" w:sz="0" w:space="0" w:color="auto" w:frame="1"/>
        </w:rPr>
        <w:t xml:space="preserve">og </w:t>
      </w:r>
      <w:r>
        <w:rPr>
          <w:rFonts w:eastAsia="Calibri" w:cs="Arial"/>
          <w:color w:val="000000"/>
          <w:bdr w:val="none" w:sz="0" w:space="0" w:color="auto" w:frame="1"/>
          <w:lang w:val="nl-NL"/>
        </w:rPr>
        <w:t xml:space="preserve">arronderingsmessige </w:t>
      </w:r>
      <w:r>
        <w:rPr>
          <w:rFonts w:eastAsia="Calibri" w:cs="Arial"/>
          <w:color w:val="000000"/>
          <w:bdr w:val="none" w:sz="0" w:space="0" w:color="auto" w:frame="1"/>
        </w:rPr>
        <w:t xml:space="preserve">forhold. Dersom regjeringen </w:t>
      </w:r>
      <w:r>
        <w:rPr>
          <w:rFonts w:eastAsia="Calibri" w:cs="Arial"/>
          <w:color w:val="000000"/>
          <w:bdr w:val="none" w:sz="0" w:space="0" w:color="auto" w:frame="1"/>
          <w:lang w:val="da-DK"/>
        </w:rPr>
        <w:t>ønsker å senke stø</w:t>
      </w:r>
      <w:r>
        <w:rPr>
          <w:rFonts w:eastAsia="Calibri" w:cs="Arial"/>
          <w:color w:val="000000"/>
          <w:bdr w:val="none" w:sz="0" w:space="0" w:color="auto" w:frame="1"/>
        </w:rPr>
        <w:t>ttesatsene i distriktene, vil dette</w:t>
      </w:r>
      <w:r>
        <w:rPr>
          <w:rFonts w:eastAsia="Calibri" w:cs="Arial"/>
          <w:color w:val="000000"/>
          <w:bdr w:val="none" w:sz="0" w:space="0" w:color="auto" w:frame="1"/>
          <w:lang w:val="da-DK"/>
        </w:rPr>
        <w:t xml:space="preserve"> virke direkte på </w:t>
      </w:r>
      <w:r>
        <w:rPr>
          <w:rFonts w:eastAsia="Calibri" w:cs="Arial"/>
          <w:color w:val="000000"/>
          <w:bdr w:val="none" w:sz="0" w:space="0" w:color="auto" w:frame="1"/>
        </w:rPr>
        <w:t>l</w:t>
      </w:r>
      <w:r>
        <w:rPr>
          <w:rFonts w:eastAsia="Calibri" w:cs="Arial"/>
          <w:color w:val="000000"/>
          <w:bdr w:val="none" w:sz="0" w:space="0" w:color="auto" w:frame="1"/>
          <w:lang w:val="da-DK"/>
        </w:rPr>
        <w:t>ø</w:t>
      </w:r>
      <w:r>
        <w:rPr>
          <w:rFonts w:eastAsia="Calibri" w:cs="Arial"/>
          <w:color w:val="000000"/>
          <w:bdr w:val="none" w:sz="0" w:space="0" w:color="auto" w:frame="1"/>
        </w:rPr>
        <w:t>nnsomheten, noe som i neste omgang kan medf</w:t>
      </w:r>
      <w:r>
        <w:rPr>
          <w:rFonts w:eastAsia="Calibri" w:cs="Arial"/>
          <w:color w:val="000000"/>
          <w:bdr w:val="none" w:sz="0" w:space="0" w:color="auto" w:frame="1"/>
          <w:lang w:val="da-DK"/>
        </w:rPr>
        <w:t>ø</w:t>
      </w:r>
      <w:r>
        <w:rPr>
          <w:rFonts w:eastAsia="Calibri" w:cs="Arial"/>
          <w:color w:val="000000"/>
          <w:bdr w:val="none" w:sz="0" w:space="0" w:color="auto" w:frame="1"/>
        </w:rPr>
        <w:t xml:space="preserve">re en sentralisering av matproduksjonen. </w:t>
      </w:r>
    </w:p>
    <w:p w:rsidR="006E00B0" w:rsidRDefault="006E00B0" w:rsidP="006E00B0">
      <w:pPr>
        <w:spacing w:after="240"/>
        <w:rPr>
          <w:rFonts w:eastAsia="Calibri" w:cs="Arial"/>
          <w:color w:val="000000"/>
          <w:bdr w:val="none" w:sz="0" w:space="0" w:color="auto" w:frame="1"/>
        </w:rPr>
      </w:pPr>
      <w:r>
        <w:rPr>
          <w:rFonts w:eastAsia="Calibri" w:cs="Arial"/>
          <w:color w:val="000000"/>
          <w:bdr w:val="none" w:sz="0" w:space="0" w:color="auto" w:frame="1"/>
        </w:rPr>
        <w:t>Utkantene vil ogs</w:t>
      </w:r>
      <w:r>
        <w:rPr>
          <w:rFonts w:eastAsia="Calibri" w:cs="Arial"/>
          <w:color w:val="000000"/>
          <w:bdr w:val="none" w:sz="0" w:space="0" w:color="auto" w:frame="1"/>
          <w:lang w:val="da-DK"/>
        </w:rPr>
        <w:t xml:space="preserve">å </w:t>
      </w:r>
      <w:r>
        <w:rPr>
          <w:rFonts w:eastAsia="Calibri" w:cs="Arial"/>
          <w:color w:val="000000"/>
          <w:bdr w:val="none" w:sz="0" w:space="0" w:color="auto" w:frame="1"/>
        </w:rPr>
        <w:t>v</w:t>
      </w:r>
      <w:r>
        <w:rPr>
          <w:rFonts w:eastAsia="Calibri" w:cs="Arial"/>
          <w:color w:val="000000"/>
          <w:bdr w:val="none" w:sz="0" w:space="0" w:color="auto" w:frame="1"/>
          <w:lang w:val="da-DK"/>
        </w:rPr>
        <w:t>æ</w:t>
      </w:r>
      <w:r>
        <w:rPr>
          <w:rFonts w:eastAsia="Calibri" w:cs="Arial"/>
          <w:color w:val="000000"/>
          <w:bdr w:val="none" w:sz="0" w:space="0" w:color="auto" w:frame="1"/>
        </w:rPr>
        <w:t>re den tapende part dersom landbruksst</w:t>
      </w:r>
      <w:r>
        <w:rPr>
          <w:rFonts w:eastAsia="Calibri" w:cs="Arial"/>
          <w:color w:val="000000"/>
          <w:bdr w:val="none" w:sz="0" w:space="0" w:color="auto" w:frame="1"/>
          <w:lang w:val="da-DK"/>
        </w:rPr>
        <w:t>ø</w:t>
      </w:r>
      <w:r>
        <w:rPr>
          <w:rFonts w:eastAsia="Calibri" w:cs="Arial"/>
          <w:color w:val="000000"/>
          <w:bdr w:val="none" w:sz="0" w:space="0" w:color="auto" w:frame="1"/>
        </w:rPr>
        <w:t>tten flates ut mellom store og sm</w:t>
      </w:r>
      <w:r>
        <w:rPr>
          <w:rFonts w:eastAsia="Calibri" w:cs="Arial"/>
          <w:color w:val="000000"/>
          <w:bdr w:val="none" w:sz="0" w:space="0" w:color="auto" w:frame="1"/>
          <w:lang w:val="da-DK"/>
        </w:rPr>
        <w:t xml:space="preserve">å </w:t>
      </w:r>
      <w:r>
        <w:rPr>
          <w:rFonts w:eastAsia="Calibri" w:cs="Arial"/>
          <w:color w:val="000000"/>
          <w:bdr w:val="none" w:sz="0" w:space="0" w:color="auto" w:frame="1"/>
        </w:rPr>
        <w:t>bruk. I utkantene er brukene sm</w:t>
      </w:r>
      <w:r>
        <w:rPr>
          <w:rFonts w:eastAsia="Calibri" w:cs="Arial"/>
          <w:color w:val="000000"/>
          <w:bdr w:val="none" w:sz="0" w:space="0" w:color="auto" w:frame="1"/>
          <w:lang w:val="da-DK"/>
        </w:rPr>
        <w:t xml:space="preserve">å og </w:t>
      </w:r>
      <w:r>
        <w:rPr>
          <w:rFonts w:eastAsia="Calibri" w:cs="Arial"/>
          <w:color w:val="000000"/>
          <w:bdr w:val="none" w:sz="0" w:space="0" w:color="auto" w:frame="1"/>
        </w:rPr>
        <w:t>de har liten tilgang p</w:t>
      </w:r>
      <w:r>
        <w:rPr>
          <w:rFonts w:eastAsia="Calibri" w:cs="Arial"/>
          <w:color w:val="000000"/>
          <w:bdr w:val="none" w:sz="0" w:space="0" w:color="auto" w:frame="1"/>
          <w:lang w:val="da-DK"/>
        </w:rPr>
        <w:t xml:space="preserve">å </w:t>
      </w:r>
      <w:r>
        <w:rPr>
          <w:rFonts w:eastAsia="Calibri" w:cs="Arial"/>
          <w:color w:val="000000"/>
          <w:bdr w:val="none" w:sz="0" w:space="0" w:color="auto" w:frame="1"/>
        </w:rPr>
        <w:t>jordressurser i en avstand som gir l</w:t>
      </w:r>
      <w:r>
        <w:rPr>
          <w:rFonts w:eastAsia="Calibri" w:cs="Arial"/>
          <w:color w:val="000000"/>
          <w:bdr w:val="none" w:sz="0" w:space="0" w:color="auto" w:frame="1"/>
          <w:lang w:val="da-DK"/>
        </w:rPr>
        <w:t>ø</w:t>
      </w:r>
      <w:r>
        <w:rPr>
          <w:rFonts w:eastAsia="Calibri" w:cs="Arial"/>
          <w:color w:val="000000"/>
          <w:bdr w:val="none" w:sz="0" w:space="0" w:color="auto" w:frame="1"/>
        </w:rPr>
        <w:t>nnsomhet. Dersom man ogs</w:t>
      </w:r>
      <w:r>
        <w:rPr>
          <w:rFonts w:eastAsia="Calibri" w:cs="Arial"/>
          <w:color w:val="000000"/>
          <w:bdr w:val="none" w:sz="0" w:space="0" w:color="auto" w:frame="1"/>
          <w:lang w:val="da-DK"/>
        </w:rPr>
        <w:t xml:space="preserve">å </w:t>
      </w:r>
      <w:r>
        <w:rPr>
          <w:rFonts w:eastAsia="Calibri" w:cs="Arial"/>
          <w:color w:val="000000"/>
          <w:bdr w:val="none" w:sz="0" w:space="0" w:color="auto" w:frame="1"/>
        </w:rPr>
        <w:t xml:space="preserve">hever kvotetaket innenfor melkeproduksjon og </w:t>
      </w:r>
      <w:r>
        <w:rPr>
          <w:rFonts w:eastAsia="Calibri" w:cs="Arial"/>
          <w:color w:val="000000"/>
          <w:bdr w:val="none" w:sz="0" w:space="0" w:color="auto" w:frame="1"/>
          <w:lang w:val="da-DK"/>
        </w:rPr>
        <w:t>ø</w:t>
      </w:r>
      <w:r>
        <w:rPr>
          <w:rFonts w:eastAsia="Calibri" w:cs="Arial"/>
          <w:color w:val="000000"/>
          <w:bdr w:val="none" w:sz="0" w:space="0" w:color="auto" w:frame="1"/>
        </w:rPr>
        <w:t>ker konsesjonsgrensene, vil ogs</w:t>
      </w:r>
      <w:r>
        <w:rPr>
          <w:rFonts w:eastAsia="Calibri" w:cs="Arial"/>
          <w:color w:val="000000"/>
          <w:bdr w:val="none" w:sz="0" w:space="0" w:color="auto" w:frame="1"/>
          <w:lang w:val="da-DK"/>
        </w:rPr>
        <w:t xml:space="preserve">å </w:t>
      </w:r>
      <w:r>
        <w:rPr>
          <w:rFonts w:eastAsia="Calibri" w:cs="Arial"/>
          <w:color w:val="000000"/>
          <w:bdr w:val="none" w:sz="0" w:space="0" w:color="auto" w:frame="1"/>
        </w:rPr>
        <w:t>dette sannsynligvis medf</w:t>
      </w:r>
      <w:r>
        <w:rPr>
          <w:rFonts w:eastAsia="Calibri" w:cs="Arial"/>
          <w:color w:val="000000"/>
          <w:bdr w:val="none" w:sz="0" w:space="0" w:color="auto" w:frame="1"/>
          <w:lang w:val="da-DK"/>
        </w:rPr>
        <w:t>ø</w:t>
      </w:r>
      <w:r>
        <w:rPr>
          <w:rFonts w:eastAsia="Calibri" w:cs="Arial"/>
          <w:color w:val="000000"/>
          <w:bdr w:val="none" w:sz="0" w:space="0" w:color="auto" w:frame="1"/>
        </w:rPr>
        <w:t xml:space="preserve">re </w:t>
      </w:r>
      <w:r>
        <w:rPr>
          <w:rFonts w:eastAsia="Calibri" w:cs="Arial"/>
          <w:color w:val="000000"/>
          <w:bdr w:val="none" w:sz="0" w:space="0" w:color="auto" w:frame="1"/>
          <w:lang w:val="da-DK"/>
        </w:rPr>
        <w:t>ø</w:t>
      </w:r>
      <w:r>
        <w:rPr>
          <w:rFonts w:eastAsia="Calibri" w:cs="Arial"/>
          <w:color w:val="000000"/>
          <w:bdr w:val="none" w:sz="0" w:space="0" w:color="auto" w:frame="1"/>
        </w:rPr>
        <w:t>kt sentralisering av produksjonen. Ved å øke taket ytterligere, vil resultatet sannsynligvis v</w:t>
      </w:r>
      <w:r>
        <w:rPr>
          <w:rFonts w:eastAsia="Calibri" w:cs="Arial"/>
          <w:color w:val="000000"/>
          <w:bdr w:val="none" w:sz="0" w:space="0" w:color="auto" w:frame="1"/>
          <w:lang w:val="da-DK"/>
        </w:rPr>
        <w:t>æ</w:t>
      </w:r>
      <w:r>
        <w:rPr>
          <w:rFonts w:eastAsia="Calibri" w:cs="Arial"/>
          <w:color w:val="000000"/>
          <w:bdr w:val="none" w:sz="0" w:space="0" w:color="auto" w:frame="1"/>
        </w:rPr>
        <w:t>re at man flytter produksjonen fra distriktene til sentrale omr</w:t>
      </w:r>
      <w:r>
        <w:rPr>
          <w:rFonts w:eastAsia="Calibri" w:cs="Arial"/>
          <w:color w:val="000000"/>
          <w:bdr w:val="none" w:sz="0" w:space="0" w:color="auto" w:frame="1"/>
          <w:lang w:val="da-DK"/>
        </w:rPr>
        <w:t>å</w:t>
      </w:r>
      <w:r>
        <w:rPr>
          <w:rFonts w:eastAsia="Calibri" w:cs="Arial"/>
          <w:color w:val="000000"/>
          <w:bdr w:val="none" w:sz="0" w:space="0" w:color="auto" w:frame="1"/>
        </w:rPr>
        <w:t>der med bedre naturgitte forutsetninger.</w:t>
      </w:r>
    </w:p>
    <w:p w:rsidR="006E00B0" w:rsidRDefault="006E00B0" w:rsidP="006E00B0">
      <w:pPr>
        <w:spacing w:after="240"/>
        <w:rPr>
          <w:rFonts w:eastAsia="Calibri" w:cs="Arial"/>
          <w:color w:val="000000"/>
          <w:bdr w:val="none" w:sz="0" w:space="0" w:color="auto" w:frame="1"/>
        </w:rPr>
      </w:pPr>
      <w:r>
        <w:rPr>
          <w:rFonts w:eastAsia="Calibri" w:cs="Arial"/>
          <w:color w:val="000000"/>
          <w:bdr w:val="none" w:sz="0" w:space="0" w:color="auto" w:frame="1"/>
        </w:rPr>
        <w:t>Rurale omr</w:t>
      </w:r>
      <w:r>
        <w:rPr>
          <w:rFonts w:eastAsia="Calibri" w:cs="Arial"/>
          <w:color w:val="000000"/>
          <w:bdr w:val="none" w:sz="0" w:space="0" w:color="auto" w:frame="1"/>
          <w:lang w:val="da-DK"/>
        </w:rPr>
        <w:t>å</w:t>
      </w:r>
      <w:r>
        <w:rPr>
          <w:rFonts w:eastAsia="Calibri" w:cs="Arial"/>
          <w:color w:val="000000"/>
          <w:bdr w:val="none" w:sz="0" w:space="0" w:color="auto" w:frame="1"/>
        </w:rPr>
        <w:t>der vil sannsynligvis f</w:t>
      </w:r>
      <w:r>
        <w:rPr>
          <w:rFonts w:eastAsia="Calibri" w:cs="Arial"/>
          <w:color w:val="000000"/>
          <w:bdr w:val="none" w:sz="0" w:space="0" w:color="auto" w:frame="1"/>
          <w:lang w:val="da-DK"/>
        </w:rPr>
        <w:t xml:space="preserve">å </w:t>
      </w:r>
      <w:r>
        <w:rPr>
          <w:rFonts w:eastAsia="Calibri" w:cs="Arial"/>
          <w:color w:val="000000"/>
          <w:bdr w:val="none" w:sz="0" w:space="0" w:color="auto" w:frame="1"/>
        </w:rPr>
        <w:t xml:space="preserve">store utfordringer med </w:t>
      </w:r>
      <w:r>
        <w:rPr>
          <w:rFonts w:eastAsia="Calibri" w:cs="Arial"/>
          <w:color w:val="000000"/>
          <w:bdr w:val="none" w:sz="0" w:space="0" w:color="auto" w:frame="1"/>
          <w:lang w:val="da-DK"/>
        </w:rPr>
        <w:t xml:space="preserve">å </w:t>
      </w:r>
      <w:r>
        <w:rPr>
          <w:rFonts w:eastAsia="Calibri" w:cs="Arial"/>
          <w:color w:val="000000"/>
          <w:bdr w:val="none" w:sz="0" w:space="0" w:color="auto" w:frame="1"/>
          <w:lang w:val="de-DE"/>
        </w:rPr>
        <w:t xml:space="preserve">greie </w:t>
      </w:r>
      <w:r>
        <w:rPr>
          <w:rFonts w:eastAsia="Calibri" w:cs="Arial"/>
          <w:color w:val="000000"/>
          <w:bdr w:val="none" w:sz="0" w:space="0" w:color="auto" w:frame="1"/>
          <w:lang w:val="da-DK"/>
        </w:rPr>
        <w:t xml:space="preserve">å </w:t>
      </w:r>
      <w:r>
        <w:rPr>
          <w:rFonts w:eastAsia="Calibri" w:cs="Arial"/>
          <w:color w:val="000000"/>
          <w:bdr w:val="none" w:sz="0" w:space="0" w:color="auto" w:frame="1"/>
        </w:rPr>
        <w:t>drive s</w:t>
      </w:r>
      <w:r>
        <w:rPr>
          <w:rFonts w:eastAsia="Calibri" w:cs="Arial"/>
          <w:color w:val="000000"/>
          <w:bdr w:val="none" w:sz="0" w:space="0" w:color="auto" w:frame="1"/>
          <w:lang w:val="da-DK"/>
        </w:rPr>
        <w:t xml:space="preserve">å </w:t>
      </w:r>
      <w:r>
        <w:rPr>
          <w:rFonts w:eastAsia="Calibri" w:cs="Arial"/>
          <w:color w:val="000000"/>
          <w:bdr w:val="none" w:sz="0" w:space="0" w:color="auto" w:frame="1"/>
        </w:rPr>
        <w:t>kostnadseffektivt og markedstilpasset som det legges opp til. Utfordringene vil v</w:t>
      </w:r>
      <w:r>
        <w:rPr>
          <w:rFonts w:eastAsia="Calibri" w:cs="Arial"/>
          <w:color w:val="000000"/>
          <w:bdr w:val="none" w:sz="0" w:space="0" w:color="auto" w:frame="1"/>
          <w:lang w:val="da-DK"/>
        </w:rPr>
        <w:t>æ</w:t>
      </w:r>
      <w:r>
        <w:rPr>
          <w:rFonts w:eastAsia="Calibri" w:cs="Arial"/>
          <w:color w:val="000000"/>
          <w:bdr w:val="none" w:sz="0" w:space="0" w:color="auto" w:frame="1"/>
        </w:rPr>
        <w:t xml:space="preserve">re om en greier </w:t>
      </w:r>
      <w:r>
        <w:rPr>
          <w:rFonts w:eastAsia="Calibri" w:cs="Arial"/>
          <w:color w:val="000000"/>
          <w:bdr w:val="none" w:sz="0" w:space="0" w:color="auto" w:frame="1"/>
          <w:lang w:val="da-DK"/>
        </w:rPr>
        <w:t xml:space="preserve">å </w:t>
      </w:r>
      <w:r>
        <w:rPr>
          <w:rFonts w:eastAsia="Calibri" w:cs="Arial"/>
          <w:color w:val="000000"/>
          <w:bdr w:val="none" w:sz="0" w:space="0" w:color="auto" w:frame="1"/>
          <w:lang w:val="sv-SE"/>
        </w:rPr>
        <w:t>omstille n</w:t>
      </w:r>
      <w:r>
        <w:rPr>
          <w:rFonts w:eastAsia="Calibri" w:cs="Arial"/>
          <w:color w:val="000000"/>
          <w:bdr w:val="none" w:sz="0" w:space="0" w:color="auto" w:frame="1"/>
          <w:lang w:val="da-DK"/>
        </w:rPr>
        <w:t>æ</w:t>
      </w:r>
      <w:r>
        <w:rPr>
          <w:rFonts w:eastAsia="Calibri" w:cs="Arial"/>
          <w:color w:val="000000"/>
          <w:bdr w:val="none" w:sz="0" w:space="0" w:color="auto" w:frame="1"/>
        </w:rPr>
        <w:t>ringsut</w:t>
      </w:r>
      <w:r>
        <w:rPr>
          <w:rFonts w:eastAsia="Calibri" w:cs="Arial"/>
          <w:color w:val="000000"/>
          <w:bdr w:val="none" w:sz="0" w:space="0" w:color="auto" w:frame="1"/>
          <w:lang w:val="da-DK"/>
        </w:rPr>
        <w:t xml:space="preserve">øverne og </w:t>
      </w:r>
      <w:r>
        <w:rPr>
          <w:rFonts w:eastAsia="Calibri" w:cs="Arial"/>
          <w:color w:val="000000"/>
          <w:bdr w:val="none" w:sz="0" w:space="0" w:color="auto" w:frame="1"/>
          <w:lang w:val="fr-FR"/>
        </w:rPr>
        <w:t>«</w:t>
      </w:r>
      <w:r>
        <w:rPr>
          <w:rFonts w:eastAsia="Calibri" w:cs="Arial"/>
          <w:color w:val="000000"/>
          <w:bdr w:val="none" w:sz="0" w:space="0" w:color="auto" w:frame="1"/>
          <w:lang w:val="sv-SE"/>
        </w:rPr>
        <w:t>distriktsapparatet</w:t>
      </w:r>
      <w:r>
        <w:rPr>
          <w:rFonts w:eastAsia="Calibri" w:cs="Arial"/>
          <w:color w:val="000000"/>
          <w:bdr w:val="none" w:sz="0" w:space="0" w:color="auto" w:frame="1"/>
        </w:rPr>
        <w:t xml:space="preserve">» </w:t>
      </w:r>
      <w:r>
        <w:rPr>
          <w:rFonts w:eastAsia="Calibri" w:cs="Arial"/>
          <w:color w:val="000000"/>
          <w:bdr w:val="none" w:sz="0" w:space="0" w:color="auto" w:frame="1"/>
          <w:lang w:val="da-DK"/>
        </w:rPr>
        <w:t xml:space="preserve">til å </w:t>
      </w:r>
      <w:r>
        <w:rPr>
          <w:rFonts w:eastAsia="Calibri" w:cs="Arial"/>
          <w:color w:val="000000"/>
          <w:bdr w:val="none" w:sz="0" w:space="0" w:color="auto" w:frame="1"/>
        </w:rPr>
        <w:t xml:space="preserve">endre sin produksjon til det markedet trenger og om en greier </w:t>
      </w:r>
      <w:r>
        <w:rPr>
          <w:rFonts w:eastAsia="Calibri" w:cs="Arial"/>
          <w:color w:val="000000"/>
          <w:bdr w:val="none" w:sz="0" w:space="0" w:color="auto" w:frame="1"/>
          <w:lang w:val="da-DK"/>
        </w:rPr>
        <w:t xml:space="preserve">å </w:t>
      </w:r>
      <w:r>
        <w:rPr>
          <w:rFonts w:eastAsia="Calibri" w:cs="Arial"/>
          <w:color w:val="000000"/>
          <w:bdr w:val="none" w:sz="0" w:space="0" w:color="auto" w:frame="1"/>
        </w:rPr>
        <w:t xml:space="preserve">se mulighetene som foreligger. </w:t>
      </w:r>
    </w:p>
    <w:p w:rsidR="006E00B0" w:rsidRDefault="006E00B0" w:rsidP="006E00B0">
      <w:pPr>
        <w:rPr>
          <w:rFonts w:eastAsia="Calibri" w:cs="Arial"/>
          <w:color w:val="000000"/>
          <w:bdr w:val="none" w:sz="0" w:space="0" w:color="auto" w:frame="1"/>
        </w:rPr>
      </w:pPr>
      <w:r>
        <w:rPr>
          <w:rFonts w:eastAsia="Calibri" w:cs="Arial"/>
          <w:color w:val="000000"/>
          <w:bdr w:val="none" w:sz="0" w:space="0" w:color="auto" w:frame="1"/>
        </w:rPr>
        <w:t>Fylkesr</w:t>
      </w:r>
      <w:r>
        <w:rPr>
          <w:rFonts w:eastAsia="Calibri" w:cs="Arial"/>
          <w:color w:val="000000"/>
          <w:bdr w:val="none" w:sz="0" w:space="0" w:color="auto" w:frame="1"/>
          <w:lang w:val="da-DK"/>
        </w:rPr>
        <w:t xml:space="preserve">ådet ser med uro på </w:t>
      </w:r>
      <w:r>
        <w:rPr>
          <w:rFonts w:eastAsia="Calibri" w:cs="Arial"/>
          <w:color w:val="000000"/>
          <w:bdr w:val="none" w:sz="0" w:space="0" w:color="auto" w:frame="1"/>
        </w:rPr>
        <w:t>de konsekvenser en endret landbruks- og matpolitikk kan ha for store deler av Nord-Tr</w:t>
      </w:r>
      <w:r>
        <w:rPr>
          <w:rFonts w:eastAsia="Calibri" w:cs="Arial"/>
          <w:color w:val="000000"/>
          <w:bdr w:val="none" w:sz="0" w:space="0" w:color="auto" w:frame="1"/>
          <w:lang w:val="da-DK"/>
        </w:rPr>
        <w:t>ø</w:t>
      </w:r>
      <w:r>
        <w:rPr>
          <w:rFonts w:eastAsia="Calibri" w:cs="Arial"/>
          <w:color w:val="000000"/>
          <w:bdr w:val="none" w:sz="0" w:space="0" w:color="auto" w:frame="1"/>
        </w:rPr>
        <w:t>ndelag. Det er forespeilet relativt store endringer i b</w:t>
      </w:r>
      <w:r>
        <w:rPr>
          <w:rFonts w:eastAsia="Calibri" w:cs="Arial"/>
          <w:color w:val="000000"/>
          <w:bdr w:val="none" w:sz="0" w:space="0" w:color="auto" w:frame="1"/>
          <w:lang w:val="da-DK"/>
        </w:rPr>
        <w:t>å</w:t>
      </w:r>
      <w:r>
        <w:rPr>
          <w:rFonts w:eastAsia="Calibri" w:cs="Arial"/>
          <w:color w:val="000000"/>
          <w:bdr w:val="none" w:sz="0" w:space="0" w:color="auto" w:frame="1"/>
        </w:rPr>
        <w:t>de distrikts- og landbruksspolitikken. Dette vil ha konsekvenser for den enkelte jord- og skogbruker, samt for arbeidsplasser i tilhørende industri.</w:t>
      </w:r>
      <w:r>
        <w:rPr>
          <w:rFonts w:eastAsia="Calibri" w:cs="Arial"/>
          <w:color w:val="FF0000"/>
          <w:bdr w:val="none" w:sz="0" w:space="0" w:color="auto" w:frame="1"/>
        </w:rPr>
        <w:t xml:space="preserve"> </w:t>
      </w:r>
      <w:r>
        <w:rPr>
          <w:rFonts w:eastAsia="Calibri" w:cs="Arial"/>
          <w:color w:val="000000"/>
          <w:bdr w:val="none" w:sz="0" w:space="0" w:color="auto" w:frame="1"/>
        </w:rPr>
        <w:t>Bosettingsm</w:t>
      </w:r>
      <w:r>
        <w:rPr>
          <w:rFonts w:eastAsia="Calibri" w:cs="Arial"/>
          <w:color w:val="000000"/>
          <w:bdr w:val="none" w:sz="0" w:space="0" w:color="auto" w:frame="1"/>
          <w:lang w:val="da-DK"/>
        </w:rPr>
        <w:t>ø</w:t>
      </w:r>
      <w:r>
        <w:rPr>
          <w:rFonts w:eastAsia="Calibri" w:cs="Arial"/>
          <w:color w:val="000000"/>
          <w:bdr w:val="none" w:sz="0" w:space="0" w:color="auto" w:frame="1"/>
        </w:rPr>
        <w:t>nsteret og verdiskapingsmulighetene i et fylke med f</w:t>
      </w:r>
      <w:r>
        <w:rPr>
          <w:rFonts w:eastAsia="Calibri" w:cs="Arial"/>
          <w:color w:val="000000"/>
          <w:bdr w:val="none" w:sz="0" w:space="0" w:color="auto" w:frame="1"/>
          <w:lang w:val="da-DK"/>
        </w:rPr>
        <w:t>å mennesker spredt over et stort areal, vil</w:t>
      </w:r>
      <w:r>
        <w:rPr>
          <w:rFonts w:eastAsia="Calibri" w:cs="Arial"/>
          <w:color w:val="000000"/>
          <w:bdr w:val="none" w:sz="0" w:space="0" w:color="auto" w:frame="1"/>
        </w:rPr>
        <w:t xml:space="preserve"> også p</w:t>
      </w:r>
      <w:r>
        <w:rPr>
          <w:rFonts w:eastAsia="Calibri" w:cs="Arial"/>
          <w:color w:val="000000"/>
          <w:bdr w:val="none" w:sz="0" w:space="0" w:color="auto" w:frame="1"/>
          <w:lang w:val="da-DK"/>
        </w:rPr>
        <w:t xml:space="preserve">åvirkes. </w:t>
      </w:r>
    </w:p>
    <w:p w:rsidR="006E00B0" w:rsidRDefault="006E00B0" w:rsidP="006E00B0">
      <w:pPr>
        <w:pStyle w:val="Overskrift3"/>
        <w:rPr>
          <w:rFonts w:eastAsia="Calibri"/>
          <w:bdr w:val="none" w:sz="0" w:space="0" w:color="auto" w:frame="1"/>
        </w:rPr>
      </w:pPr>
      <w:r>
        <w:rPr>
          <w:rFonts w:eastAsia="Calibri"/>
          <w:bdr w:val="none" w:sz="0" w:space="0" w:color="auto" w:frame="1"/>
        </w:rPr>
        <w:t>Muligheter med ny politikk i Nord Trøndelag</w:t>
      </w:r>
    </w:p>
    <w:p w:rsidR="006E00B0" w:rsidRDefault="006E00B0" w:rsidP="006E00B0">
      <w:pPr>
        <w:spacing w:after="240"/>
        <w:rPr>
          <w:rFonts w:eastAsia="Calibri" w:cs="Arial"/>
          <w:color w:val="000000"/>
          <w:bdr w:val="none" w:sz="0" w:space="0" w:color="auto" w:frame="1"/>
        </w:rPr>
      </w:pPr>
      <w:r>
        <w:rPr>
          <w:rFonts w:eastAsia="Calibri" w:cs="Arial"/>
          <w:color w:val="000000"/>
          <w:bdr w:val="none" w:sz="0" w:space="0" w:color="auto" w:frame="1"/>
        </w:rPr>
        <w:t>Kunnskap og menneskelige ressurser er den viktigste produksjonsfaktor i et hvert foretak. Marginene i de tradisjonelle landbruksproduksjonene har blitt mindre, samtidig som st</w:t>
      </w:r>
      <w:r>
        <w:rPr>
          <w:rFonts w:eastAsia="Calibri" w:cs="Arial"/>
          <w:color w:val="000000"/>
          <w:bdr w:val="none" w:sz="0" w:space="0" w:color="auto" w:frame="1"/>
          <w:lang w:val="da-DK"/>
        </w:rPr>
        <w:t xml:space="preserve">ørrelsen på </w:t>
      </w:r>
      <w:r>
        <w:rPr>
          <w:rFonts w:eastAsia="Calibri" w:cs="Arial"/>
          <w:color w:val="000000"/>
          <w:bdr w:val="none" w:sz="0" w:space="0" w:color="auto" w:frame="1"/>
        </w:rPr>
        <w:t xml:space="preserve">driftsenhetene har </w:t>
      </w:r>
      <w:r>
        <w:rPr>
          <w:rFonts w:eastAsia="Calibri" w:cs="Arial"/>
          <w:color w:val="000000"/>
          <w:bdr w:val="none" w:sz="0" w:space="0" w:color="auto" w:frame="1"/>
          <w:lang w:val="da-DK"/>
        </w:rPr>
        <w:t>ø</w:t>
      </w:r>
      <w:r>
        <w:rPr>
          <w:rFonts w:eastAsia="Calibri" w:cs="Arial"/>
          <w:color w:val="000000"/>
          <w:bdr w:val="none" w:sz="0" w:space="0" w:color="auto" w:frame="1"/>
        </w:rPr>
        <w:t xml:space="preserve">kt. Kunnskap og kompetanse har også stor betydning for evnen til omstilling og nyskaping og </w:t>
      </w:r>
      <w:r>
        <w:rPr>
          <w:rFonts w:eastAsia="Calibri" w:cs="Arial"/>
          <w:color w:val="000000"/>
          <w:bdr w:val="none" w:sz="0" w:space="0" w:color="auto" w:frame="1"/>
          <w:lang w:val="da-DK"/>
        </w:rPr>
        <w:t xml:space="preserve">for å </w:t>
      </w:r>
      <w:r>
        <w:rPr>
          <w:rFonts w:eastAsia="Calibri" w:cs="Arial"/>
          <w:color w:val="000000"/>
          <w:bdr w:val="none" w:sz="0" w:space="0" w:color="auto" w:frame="1"/>
        </w:rPr>
        <w:t>utvikle landbruket i tr</w:t>
      </w:r>
      <w:r>
        <w:rPr>
          <w:rFonts w:eastAsia="Calibri" w:cs="Arial"/>
          <w:color w:val="000000"/>
          <w:bdr w:val="none" w:sz="0" w:space="0" w:color="auto" w:frame="1"/>
          <w:lang w:val="da-DK"/>
        </w:rPr>
        <w:t>å</w:t>
      </w:r>
      <w:r>
        <w:rPr>
          <w:rFonts w:eastAsia="Calibri" w:cs="Arial"/>
          <w:color w:val="000000"/>
          <w:bdr w:val="none" w:sz="0" w:space="0" w:color="auto" w:frame="1"/>
        </w:rPr>
        <w:t>d med ettersp</w:t>
      </w:r>
      <w:r>
        <w:rPr>
          <w:rFonts w:eastAsia="Calibri" w:cs="Arial"/>
          <w:color w:val="000000"/>
          <w:bdr w:val="none" w:sz="0" w:space="0" w:color="auto" w:frame="1"/>
          <w:lang w:val="da-DK"/>
        </w:rPr>
        <w:t>ø</w:t>
      </w:r>
      <w:r>
        <w:rPr>
          <w:rFonts w:eastAsia="Calibri" w:cs="Arial"/>
          <w:color w:val="000000"/>
          <w:bdr w:val="none" w:sz="0" w:space="0" w:color="auto" w:frame="1"/>
        </w:rPr>
        <w:t>rselstrender og politiske m</w:t>
      </w:r>
      <w:r>
        <w:rPr>
          <w:rFonts w:eastAsia="Calibri" w:cs="Arial"/>
          <w:color w:val="000000"/>
          <w:bdr w:val="none" w:sz="0" w:space="0" w:color="auto" w:frame="1"/>
          <w:lang w:val="da-DK"/>
        </w:rPr>
        <w:t>å</w:t>
      </w:r>
      <w:r>
        <w:rPr>
          <w:rFonts w:eastAsia="Calibri" w:cs="Arial"/>
          <w:color w:val="000000"/>
          <w:bdr w:val="none" w:sz="0" w:space="0" w:color="auto" w:frame="1"/>
        </w:rPr>
        <w:t xml:space="preserve">lsettinger. </w:t>
      </w:r>
    </w:p>
    <w:p w:rsidR="006E00B0" w:rsidRDefault="006E00B0" w:rsidP="006E00B0">
      <w:pPr>
        <w:rPr>
          <w:rFonts w:eastAsia="Calibri" w:cs="Arial"/>
          <w:color w:val="000000"/>
          <w:bdr w:val="none" w:sz="0" w:space="0" w:color="auto" w:frame="1"/>
        </w:rPr>
      </w:pPr>
      <w:r>
        <w:rPr>
          <w:rFonts w:eastAsia="Calibri" w:cs="Arial"/>
          <w:color w:val="000000"/>
          <w:bdr w:val="none" w:sz="0" w:space="0" w:color="auto" w:frame="1"/>
        </w:rPr>
        <w:t>Fylkesr</w:t>
      </w:r>
      <w:r>
        <w:rPr>
          <w:rFonts w:eastAsia="Calibri" w:cs="Arial"/>
          <w:color w:val="000000"/>
          <w:bdr w:val="none" w:sz="0" w:space="0" w:color="auto" w:frame="1"/>
          <w:lang w:val="da-DK"/>
        </w:rPr>
        <w:t>å</w:t>
      </w:r>
      <w:r>
        <w:rPr>
          <w:rFonts w:eastAsia="Calibri" w:cs="Arial"/>
          <w:color w:val="000000"/>
          <w:bdr w:val="none" w:sz="0" w:space="0" w:color="auto" w:frame="1"/>
        </w:rPr>
        <w:t>det vil understreke at vi i Nord Tr</w:t>
      </w:r>
      <w:r>
        <w:rPr>
          <w:rFonts w:eastAsia="Calibri" w:cs="Arial"/>
          <w:color w:val="000000"/>
          <w:bdr w:val="none" w:sz="0" w:space="0" w:color="auto" w:frame="1"/>
          <w:lang w:val="da-DK"/>
        </w:rPr>
        <w:t>ø</w:t>
      </w:r>
      <w:r>
        <w:rPr>
          <w:rFonts w:eastAsia="Calibri" w:cs="Arial"/>
          <w:color w:val="000000"/>
          <w:bdr w:val="none" w:sz="0" w:space="0" w:color="auto" w:frame="1"/>
        </w:rPr>
        <w:t>ndelag er prisgitt nasjonale rammebetingelser og at vi regionalt har begrenset p</w:t>
      </w:r>
      <w:r>
        <w:rPr>
          <w:rFonts w:eastAsia="Calibri" w:cs="Arial"/>
          <w:color w:val="000000"/>
          <w:bdr w:val="none" w:sz="0" w:space="0" w:color="auto" w:frame="1"/>
          <w:lang w:val="da-DK"/>
        </w:rPr>
        <w:t>åvirkningskraft. Alle næ</w:t>
      </w:r>
      <w:r>
        <w:rPr>
          <w:rFonts w:eastAsia="Calibri" w:cs="Arial"/>
          <w:color w:val="000000"/>
          <w:bdr w:val="none" w:sz="0" w:space="0" w:color="auto" w:frame="1"/>
        </w:rPr>
        <w:t>ringer er tjent med nytenkning og friske vurderinger. Fylkesr</w:t>
      </w:r>
      <w:r>
        <w:rPr>
          <w:rFonts w:eastAsia="Calibri" w:cs="Arial"/>
          <w:color w:val="000000"/>
          <w:bdr w:val="none" w:sz="0" w:space="0" w:color="auto" w:frame="1"/>
          <w:lang w:val="da-DK"/>
        </w:rPr>
        <w:t>å</w:t>
      </w:r>
      <w:r>
        <w:rPr>
          <w:rFonts w:eastAsia="Calibri" w:cs="Arial"/>
          <w:color w:val="000000"/>
          <w:bdr w:val="none" w:sz="0" w:space="0" w:color="auto" w:frame="1"/>
        </w:rPr>
        <w:t>det vil gj</w:t>
      </w:r>
      <w:r>
        <w:rPr>
          <w:rFonts w:eastAsia="Calibri" w:cs="Arial"/>
          <w:color w:val="000000"/>
          <w:bdr w:val="none" w:sz="0" w:space="0" w:color="auto" w:frame="1"/>
          <w:lang w:val="da-DK"/>
        </w:rPr>
        <w:t>ø</w:t>
      </w:r>
      <w:r>
        <w:rPr>
          <w:rFonts w:eastAsia="Calibri" w:cs="Arial"/>
          <w:color w:val="000000"/>
          <w:bdr w:val="none" w:sz="0" w:space="0" w:color="auto" w:frame="1"/>
        </w:rPr>
        <w:t xml:space="preserve">re det vi kan for </w:t>
      </w:r>
      <w:r>
        <w:rPr>
          <w:rFonts w:eastAsia="Calibri" w:cs="Arial"/>
          <w:color w:val="000000"/>
          <w:bdr w:val="none" w:sz="0" w:space="0" w:color="auto" w:frame="1"/>
          <w:lang w:val="da-DK"/>
        </w:rPr>
        <w:t xml:space="preserve">å </w:t>
      </w:r>
      <w:r>
        <w:rPr>
          <w:rFonts w:eastAsia="Calibri" w:cs="Arial"/>
          <w:color w:val="000000"/>
          <w:bdr w:val="none" w:sz="0" w:space="0" w:color="auto" w:frame="1"/>
        </w:rPr>
        <w:t xml:space="preserve">bidra til at regjeringens nye tanker og tiltak vil komme landbruket i Nord Trøndelag til gode. Det er imidlertid viktig at noen grunnleggende bærebjelker i landbrukspolitkken blir konsekvensvurdert nøye før en foretar eventuelle store endringer. </w:t>
      </w:r>
    </w:p>
    <w:p w:rsidR="006E00B0" w:rsidRDefault="006E00B0" w:rsidP="006E00B0">
      <w:pPr>
        <w:rPr>
          <w:rFonts w:eastAsia="Calibri" w:cs="Arial"/>
          <w:color w:val="000000"/>
          <w:bdr w:val="none" w:sz="0" w:space="0" w:color="auto" w:frame="1"/>
        </w:rPr>
      </w:pPr>
    </w:p>
    <w:p w:rsidR="006E00B0" w:rsidRDefault="006E00B0" w:rsidP="006E00B0">
      <w:pPr>
        <w:rPr>
          <w:rFonts w:eastAsia="Calibri" w:cs="Arial"/>
          <w:color w:val="000000"/>
          <w:bdr w:val="none" w:sz="0" w:space="0" w:color="auto" w:frame="1"/>
        </w:rPr>
      </w:pPr>
      <w:r>
        <w:rPr>
          <w:rFonts w:eastAsia="Calibri" w:cs="Arial"/>
          <w:color w:val="000000"/>
          <w:bdr w:val="none" w:sz="0" w:space="0" w:color="auto" w:frame="1"/>
        </w:rPr>
        <w:t xml:space="preserve">To spesifikke nasjonalovergripende virkemidler som antas å ha stor innvirkning på landbruket i Nord-Trøndelag i framtida er: </w:t>
      </w:r>
    </w:p>
    <w:p w:rsidR="006E00B0" w:rsidRDefault="006E00B0" w:rsidP="006E00B0">
      <w:pPr>
        <w:pStyle w:val="Overskrift2"/>
      </w:pPr>
      <w:r>
        <w:t>Ostetoll</w:t>
      </w:r>
    </w:p>
    <w:p w:rsidR="006E00B0" w:rsidRPr="000E3DAD" w:rsidRDefault="006E00B0" w:rsidP="006E00B0">
      <w:pPr>
        <w:rPr>
          <w:rFonts w:eastAsiaTheme="majorEastAsia" w:cstheme="majorBidi"/>
          <w:i/>
          <w:szCs w:val="26"/>
        </w:rPr>
      </w:pPr>
      <w:r w:rsidRPr="000E3DAD">
        <w:rPr>
          <w:rFonts w:cs="Arial"/>
        </w:rPr>
        <w:t>E</w:t>
      </w:r>
      <w:r w:rsidRPr="000E3DAD">
        <w:rPr>
          <w:rStyle w:val="Utheving"/>
        </w:rPr>
        <w:t xml:space="preserve">t fungerende tollvern er en forutsetning hvis landbruket skal kunne øke sine priser i takt med kostnadsveksten. Tollvernet er like viktig for næringsmiddelindustrien som for produsentene. I verdikjeden er disse to ledd som er totalt avhengige av hverandre. Næringsutøverne er avhengig av næringsmiddelindustrien for å få foredlet varer, og industrien er også helt avhengig av tilgang på norske råvarer. </w:t>
      </w:r>
    </w:p>
    <w:p w:rsidR="006E00B0" w:rsidRPr="000E3DAD" w:rsidRDefault="006E00B0" w:rsidP="006E00B0">
      <w:pPr>
        <w:rPr>
          <w:rFonts w:ascii="Times New Roman" w:hAnsi="Times New Roman"/>
          <w:b/>
          <w:bCs/>
        </w:rPr>
      </w:pPr>
      <w:r w:rsidRPr="000E3DAD">
        <w:lastRenderedPageBreak/>
        <w:t xml:space="preserve">Fra januar i </w:t>
      </w:r>
      <w:r>
        <w:t>fjo</w:t>
      </w:r>
      <w:r w:rsidRPr="000E3DAD">
        <w:t>r ble tollgrepet, som har fått tilnavnet ostetollen, innført for å skape en effektiv beskyttelse av norsk</w:t>
      </w:r>
      <w:r>
        <w:t>e</w:t>
      </w:r>
      <w:r w:rsidRPr="000E3DAD">
        <w:t xml:space="preserve"> melke</w:t>
      </w:r>
      <w:r>
        <w:t xml:space="preserve">produkter </w:t>
      </w:r>
      <w:r w:rsidRPr="000E3DAD">
        <w:t>og næringsmiddelindustri mot importøkning</w:t>
      </w:r>
      <w:r>
        <w:t>en</w:t>
      </w:r>
      <w:r w:rsidRPr="000E3DAD">
        <w:t xml:space="preserve"> fra EU.</w:t>
      </w:r>
      <w:r w:rsidRPr="000E3DAD">
        <w:rPr>
          <w:rFonts w:ascii="Times New Roman" w:hAnsi="Times New Roman"/>
          <w:b/>
          <w:bCs/>
        </w:rPr>
        <w:t xml:space="preserve"> </w:t>
      </w:r>
    </w:p>
    <w:p w:rsidR="006E00B0" w:rsidRDefault="006E00B0" w:rsidP="006E00B0">
      <w:pPr>
        <w:spacing w:before="100" w:beforeAutospacing="1" w:after="100" w:afterAutospacing="1"/>
        <w:rPr>
          <w:rFonts w:ascii="Times New Roman" w:hAnsi="Times New Roman"/>
          <w:b/>
          <w:bCs/>
        </w:rPr>
      </w:pPr>
      <w:r>
        <w:rPr>
          <w:bCs/>
        </w:rPr>
        <w:t>I Nord-Trøndelag er melkeproduksjon desidert viktigste landbruksproduksjonen målt i både verdiskaping og sysselsetting. Siden o</w:t>
      </w:r>
      <w:r w:rsidRPr="00B64D5E">
        <w:rPr>
          <w:bCs/>
        </w:rPr>
        <w:t xml:space="preserve">st er </w:t>
      </w:r>
      <w:r>
        <w:rPr>
          <w:bCs/>
        </w:rPr>
        <w:t xml:space="preserve">vårt viktigste landbruksprodukt på nasjonalt nivå, hvorav omtrent </w:t>
      </w:r>
      <w:r w:rsidRPr="00B64D5E">
        <w:t xml:space="preserve">45 prosent av </w:t>
      </w:r>
      <w:r>
        <w:t xml:space="preserve">norske melka går til oster som </w:t>
      </w:r>
      <w:r w:rsidRPr="0029293C">
        <w:t>Jarlsberg, Norvegia og Synnøve gulost</w:t>
      </w:r>
      <w:r w:rsidRPr="00B64D5E">
        <w:t xml:space="preserve">. </w:t>
      </w:r>
      <w:r>
        <w:t xml:space="preserve">Vi er også kjent med </w:t>
      </w:r>
      <w:r w:rsidRPr="00B64D5E">
        <w:rPr>
          <w:rFonts w:cs="Arial"/>
        </w:rPr>
        <w:t>at o</w:t>
      </w:r>
      <w:r w:rsidRPr="0029293C">
        <w:rPr>
          <w:rFonts w:cs="Arial"/>
          <w:bCs/>
        </w:rPr>
        <w:t>steimporten har økt kraftig på bekostning av norsk osteproduksjon</w:t>
      </w:r>
      <w:r w:rsidRPr="00B64D5E">
        <w:rPr>
          <w:rFonts w:cs="Arial"/>
          <w:bCs/>
        </w:rPr>
        <w:t xml:space="preserve"> (fra vel</w:t>
      </w:r>
      <w:r w:rsidRPr="0029293C">
        <w:rPr>
          <w:rFonts w:cs="Arial"/>
        </w:rPr>
        <w:t xml:space="preserve"> 3000 tonn i 2000 til over 12 000 tonn i 2012</w:t>
      </w:r>
      <w:r>
        <w:rPr>
          <w:rFonts w:cs="Arial"/>
        </w:rPr>
        <w:t>)</w:t>
      </w:r>
      <w:r w:rsidRPr="0029293C">
        <w:rPr>
          <w:rFonts w:cs="Arial"/>
        </w:rPr>
        <w:t xml:space="preserve">, og de importerte ostenes markedsandel økte i samme periode fra 6 % til </w:t>
      </w:r>
      <w:r>
        <w:rPr>
          <w:rFonts w:cs="Arial"/>
        </w:rPr>
        <w:t xml:space="preserve">nærmere </w:t>
      </w:r>
      <w:r w:rsidRPr="0029293C">
        <w:rPr>
          <w:rFonts w:cs="Arial"/>
        </w:rPr>
        <w:t>15 %.</w:t>
      </w:r>
      <w:r w:rsidRPr="00B64D5E">
        <w:rPr>
          <w:rFonts w:ascii="Times New Roman" w:hAnsi="Times New Roman"/>
          <w:b/>
          <w:bCs/>
        </w:rPr>
        <w:t xml:space="preserve"> </w:t>
      </w:r>
    </w:p>
    <w:p w:rsidR="006E00B0" w:rsidRDefault="006E00B0" w:rsidP="006E00B0">
      <w:pPr>
        <w:spacing w:before="100" w:beforeAutospacing="1" w:after="100" w:afterAutospacing="1"/>
        <w:rPr>
          <w:rFonts w:cs="Arial"/>
        </w:rPr>
      </w:pPr>
      <w:r>
        <w:rPr>
          <w:rFonts w:cs="Arial"/>
          <w:bCs/>
        </w:rPr>
        <w:t>Fylkesrådet har forstått det slik at N</w:t>
      </w:r>
      <w:r w:rsidRPr="0029293C">
        <w:rPr>
          <w:rFonts w:cs="Arial"/>
          <w:bCs/>
        </w:rPr>
        <w:t xml:space="preserve">orge </w:t>
      </w:r>
      <w:r>
        <w:rPr>
          <w:rFonts w:cs="Arial"/>
          <w:bCs/>
        </w:rPr>
        <w:t xml:space="preserve">ikke </w:t>
      </w:r>
      <w:r w:rsidRPr="0029293C">
        <w:rPr>
          <w:rFonts w:cs="Arial"/>
          <w:bCs/>
        </w:rPr>
        <w:t xml:space="preserve">bryter internasjonale avtaler </w:t>
      </w:r>
      <w:r>
        <w:rPr>
          <w:rFonts w:cs="Arial"/>
          <w:bCs/>
        </w:rPr>
        <w:t xml:space="preserve">eller EØS-avtalen </w:t>
      </w:r>
      <w:r w:rsidRPr="0029293C">
        <w:rPr>
          <w:rFonts w:cs="Arial"/>
          <w:bCs/>
        </w:rPr>
        <w:t>ved å velge prosenttoll</w:t>
      </w:r>
      <w:r>
        <w:rPr>
          <w:rFonts w:cs="Arial"/>
          <w:bCs/>
        </w:rPr>
        <w:t xml:space="preserve"> i stede for </w:t>
      </w:r>
      <w:r>
        <w:rPr>
          <w:rFonts w:cs="Arial"/>
        </w:rPr>
        <w:t>k</w:t>
      </w:r>
      <w:r w:rsidRPr="0029293C">
        <w:rPr>
          <w:rFonts w:cs="Arial"/>
        </w:rPr>
        <w:t>ronetoll</w:t>
      </w:r>
      <w:r>
        <w:rPr>
          <w:rStyle w:val="Fotnotereferanse"/>
          <w:rFonts w:cs="Arial"/>
        </w:rPr>
        <w:footnoteReference w:id="3"/>
      </w:r>
      <w:r w:rsidRPr="0029293C">
        <w:rPr>
          <w:rFonts w:cs="Arial"/>
        </w:rPr>
        <w:t xml:space="preserve">. Siden 1995 har kostnadene ved å produsere landbruksvarer økt raskere her hjemme enn i resten av Europa. Mens kronetoll og prosenttoll utgjorde omtrent lik beskyttelse </w:t>
      </w:r>
      <w:r>
        <w:rPr>
          <w:rFonts w:cs="Arial"/>
        </w:rPr>
        <w:t>den gang</w:t>
      </w:r>
      <w:r w:rsidRPr="0029293C">
        <w:rPr>
          <w:rFonts w:cs="Arial"/>
        </w:rPr>
        <w:t xml:space="preserve">, har prisveksten endret på dette bildet. </w:t>
      </w:r>
      <w:r w:rsidRPr="00C93F07">
        <w:rPr>
          <w:rFonts w:cs="Arial"/>
        </w:rPr>
        <w:t>I</w:t>
      </w:r>
      <w:r w:rsidRPr="0029293C">
        <w:rPr>
          <w:rFonts w:cs="Arial"/>
        </w:rPr>
        <w:t xml:space="preserve"> </w:t>
      </w:r>
      <w:r>
        <w:rPr>
          <w:rFonts w:cs="Arial"/>
        </w:rPr>
        <w:t>fjor</w:t>
      </w:r>
      <w:r w:rsidRPr="0029293C">
        <w:rPr>
          <w:rFonts w:cs="Arial"/>
        </w:rPr>
        <w:t xml:space="preserve">årets jordbruksoppgjør </w:t>
      </w:r>
      <w:r w:rsidRPr="00C93F07">
        <w:rPr>
          <w:rFonts w:cs="Arial"/>
        </w:rPr>
        <w:t xml:space="preserve">kunne partene </w:t>
      </w:r>
      <w:r>
        <w:rPr>
          <w:rFonts w:cs="Arial"/>
        </w:rPr>
        <w:t xml:space="preserve">derfor </w:t>
      </w:r>
      <w:r w:rsidRPr="0029293C">
        <w:rPr>
          <w:rFonts w:cs="Arial"/>
        </w:rPr>
        <w:t xml:space="preserve">øke prisen </w:t>
      </w:r>
      <w:r>
        <w:rPr>
          <w:rFonts w:cs="Arial"/>
        </w:rPr>
        <w:t>produsenten</w:t>
      </w:r>
      <w:r w:rsidRPr="0029293C">
        <w:rPr>
          <w:rFonts w:cs="Arial"/>
        </w:rPr>
        <w:t xml:space="preserve"> får betalt for melka </w:t>
      </w:r>
      <w:r>
        <w:rPr>
          <w:rFonts w:cs="Arial"/>
        </w:rPr>
        <w:t>ved nye tollgrepet.</w:t>
      </w:r>
    </w:p>
    <w:p w:rsidR="006E00B0" w:rsidRPr="00C93F07" w:rsidRDefault="006E00B0" w:rsidP="006E00B0">
      <w:pPr>
        <w:spacing w:before="100" w:beforeAutospacing="1" w:after="100" w:afterAutospacing="1"/>
        <w:rPr>
          <w:rFonts w:cs="Arial"/>
        </w:rPr>
      </w:pPr>
      <w:r>
        <w:rPr>
          <w:rFonts w:cs="Arial"/>
        </w:rPr>
        <w:t>Næringsutøverens</w:t>
      </w:r>
      <w:r w:rsidRPr="0029293C">
        <w:rPr>
          <w:rFonts w:cs="Arial"/>
        </w:rPr>
        <w:t xml:space="preserve"> inntekter har lenge vært på et lavere nivå enn resten av samfunnet</w:t>
      </w:r>
      <w:r>
        <w:rPr>
          <w:rFonts w:cs="Arial"/>
        </w:rPr>
        <w:t>,</w:t>
      </w:r>
      <w:r w:rsidRPr="0029293C">
        <w:rPr>
          <w:rFonts w:cs="Arial"/>
        </w:rPr>
        <w:t xml:space="preserve"> så </w:t>
      </w:r>
      <w:r>
        <w:rPr>
          <w:rFonts w:cs="Arial"/>
        </w:rPr>
        <w:t xml:space="preserve">siste </w:t>
      </w:r>
      <w:r w:rsidRPr="0029293C">
        <w:rPr>
          <w:rFonts w:cs="Arial"/>
        </w:rPr>
        <w:t xml:space="preserve">årets </w:t>
      </w:r>
      <w:r w:rsidRPr="00C93F07">
        <w:rPr>
          <w:rFonts w:cs="Arial"/>
        </w:rPr>
        <w:t>jordbruksoppgjør utgjorde et</w:t>
      </w:r>
      <w:r w:rsidRPr="0029293C">
        <w:rPr>
          <w:rFonts w:cs="Arial"/>
        </w:rPr>
        <w:t xml:space="preserve">t </w:t>
      </w:r>
      <w:r>
        <w:rPr>
          <w:rFonts w:cs="Arial"/>
        </w:rPr>
        <w:t xml:space="preserve">reelt </w:t>
      </w:r>
      <w:r w:rsidRPr="0029293C">
        <w:rPr>
          <w:rFonts w:cs="Arial"/>
        </w:rPr>
        <w:t>løft for denne yrkesgruppen. På kort sikt vil en reversering av ostetollen trolig innebære at prisene må tas ned igjen.</w:t>
      </w:r>
      <w:r>
        <w:rPr>
          <w:rFonts w:cs="Arial"/>
        </w:rPr>
        <w:t xml:space="preserve"> Erfaringer fra varehandelen sier at </w:t>
      </w:r>
      <w:r w:rsidRPr="00C93F07">
        <w:rPr>
          <w:rFonts w:cs="Arial"/>
        </w:rPr>
        <w:t xml:space="preserve">prisen på mat faktisk </w:t>
      </w:r>
      <w:r>
        <w:rPr>
          <w:rFonts w:cs="Arial"/>
        </w:rPr>
        <w:t xml:space="preserve">har </w:t>
      </w:r>
      <w:r w:rsidRPr="00C93F07">
        <w:rPr>
          <w:rFonts w:cs="Arial"/>
        </w:rPr>
        <w:t>økt mindre enn prisveksten på andre varer</w:t>
      </w:r>
      <w:r>
        <w:rPr>
          <w:rFonts w:cs="Arial"/>
        </w:rPr>
        <w:t xml:space="preserve"> det siste året</w:t>
      </w:r>
      <w:r w:rsidRPr="00C93F07">
        <w:rPr>
          <w:rFonts w:cs="Arial"/>
        </w:rPr>
        <w:t xml:space="preserve">. Det er også hevdet at ostetollen </w:t>
      </w:r>
      <w:r>
        <w:rPr>
          <w:rFonts w:cs="Arial"/>
        </w:rPr>
        <w:t>har redusert utvalget av oster. T</w:t>
      </w:r>
      <w:r w:rsidRPr="0029293C">
        <w:rPr>
          <w:rFonts w:cs="Arial"/>
        </w:rPr>
        <w:t xml:space="preserve">ollendringen gjelder </w:t>
      </w:r>
      <w:r>
        <w:rPr>
          <w:rFonts w:cs="Arial"/>
        </w:rPr>
        <w:t>kun</w:t>
      </w:r>
      <w:r w:rsidRPr="0029293C">
        <w:rPr>
          <w:rFonts w:cs="Arial"/>
        </w:rPr>
        <w:t xml:space="preserve"> faste modne oster</w:t>
      </w:r>
      <w:r>
        <w:rPr>
          <w:rFonts w:cs="Arial"/>
        </w:rPr>
        <w:t>, d</w:t>
      </w:r>
      <w:r w:rsidRPr="0029293C">
        <w:rPr>
          <w:rFonts w:cs="Arial"/>
        </w:rPr>
        <w:t>et vil si at ferskoster og populære oster som brie, roquefort, camembert, gorgonzola og fetaost fortsatt er tollbelagt med 27,15 kroner kiloen. I tillegg har 14 utvalgte faste modne oster fått beholde kronetollen. Det er også mulig for norske osteimportører å benytte seg av en tollfri kvote på 7200 tonn ost hvert år. Selv etter innføringen av ostetoll importeres det store mengder ost fra EU til Norge. Den samlede osteimporten har økt med over to prosent siden januar, men</w:t>
      </w:r>
      <w:r>
        <w:rPr>
          <w:rFonts w:cs="Arial"/>
        </w:rPr>
        <w:t>s</w:t>
      </w:r>
      <w:r w:rsidRPr="0029293C">
        <w:rPr>
          <w:rFonts w:cs="Arial"/>
        </w:rPr>
        <w:t xml:space="preserve"> importen av ost som ligner på de norske hverdagsostene er redusert med tre prosent.</w:t>
      </w:r>
    </w:p>
    <w:p w:rsidR="006E00B0" w:rsidRPr="00431A40" w:rsidRDefault="006E00B0" w:rsidP="006E00B0">
      <w:pPr>
        <w:spacing w:before="100" w:beforeAutospacing="1" w:after="100" w:afterAutospacing="1"/>
      </w:pPr>
      <w:r>
        <w:rPr>
          <w:rFonts w:cs="Arial"/>
        </w:rPr>
        <w:t>Nylig innførte tollregler har gjort at n</w:t>
      </w:r>
      <w:r w:rsidRPr="0029293C">
        <w:rPr>
          <w:rFonts w:cs="Arial"/>
        </w:rPr>
        <w:t xml:space="preserve">orske bønder og norsk næringsmiddelindustri har tilpasset seg og </w:t>
      </w:r>
      <w:r>
        <w:rPr>
          <w:rFonts w:cs="Arial"/>
        </w:rPr>
        <w:t>investert</w:t>
      </w:r>
      <w:r w:rsidRPr="0029293C">
        <w:rPr>
          <w:rFonts w:cs="Arial"/>
        </w:rPr>
        <w:t>. For disse vil en reversering gi negative konsekvenser i form av økonomiske tap</w:t>
      </w:r>
      <w:r>
        <w:rPr>
          <w:rFonts w:cs="Arial"/>
        </w:rPr>
        <w:t xml:space="preserve"> </w:t>
      </w:r>
      <w:r w:rsidRPr="0029293C">
        <w:rPr>
          <w:rFonts w:cs="Arial"/>
        </w:rPr>
        <w:t>og behov for nye tilpasninger.</w:t>
      </w:r>
      <w:r>
        <w:rPr>
          <w:rFonts w:cs="Arial"/>
        </w:rPr>
        <w:t xml:space="preserve"> For Nord-</w:t>
      </w:r>
      <w:r w:rsidRPr="00431A40">
        <w:rPr>
          <w:rFonts w:cs="Arial"/>
        </w:rPr>
        <w:t>Trøndelag så medfører en endring tilbake til kronetoll anslagsvis om lag 4</w:t>
      </w:r>
      <w:r>
        <w:rPr>
          <w:rFonts w:cs="Arial"/>
        </w:rPr>
        <w:t>0</w:t>
      </w:r>
      <w:r w:rsidRPr="00431A40">
        <w:rPr>
          <w:rFonts w:cs="Arial"/>
        </w:rPr>
        <w:t xml:space="preserve"> mill kr pr år i redusert merpris</w:t>
      </w:r>
      <w:r>
        <w:rPr>
          <w:rFonts w:cs="Arial"/>
        </w:rPr>
        <w:t xml:space="preserve"> (2012 nivå)</w:t>
      </w:r>
      <w:r>
        <w:rPr>
          <w:rStyle w:val="Fotnotereferanse"/>
          <w:rFonts w:cs="Arial"/>
        </w:rPr>
        <w:footnoteReference w:id="4"/>
      </w:r>
      <w:r w:rsidRPr="00431A40">
        <w:rPr>
          <w:rFonts w:cs="Arial"/>
        </w:rPr>
        <w:t xml:space="preserve">. </w:t>
      </w:r>
      <w:r>
        <w:rPr>
          <w:rFonts w:cs="Arial"/>
        </w:rPr>
        <w:t>Det er viktig å ha med seg at d</w:t>
      </w:r>
      <w:r w:rsidRPr="00431A40">
        <w:t>e st</w:t>
      </w:r>
      <w:r>
        <w:t>ore</w:t>
      </w:r>
      <w:r w:rsidRPr="00431A40">
        <w:t xml:space="preserve"> melkebrukene er mer ømfintlig for toll-endring enn de små brukene, siden de tar ut større andel av inntekta fra markedet. </w:t>
      </w:r>
    </w:p>
    <w:p w:rsidR="006E00B0" w:rsidRPr="00431A40" w:rsidRDefault="006E00B0" w:rsidP="006E00B0">
      <w:pPr>
        <w:spacing w:before="100" w:beforeAutospacing="1" w:after="100" w:afterAutospacing="1"/>
      </w:pPr>
      <w:r>
        <w:rPr>
          <w:rFonts w:cs="Arial"/>
        </w:rPr>
        <w:t xml:space="preserve">I Nord-Trøndelag har vi en velfungerende næringsmiddelindustri og om en reduserer mulighetene for produsentene å følge øvrig kostnadsvekst i samfunnet, antas dette å svekke konkurransekraften. Vi er kjent med at endringen i ostetollen bidro til at Coops gulost igjen blir produsert i Norge, etter at produksjonen var flagget ut. </w:t>
      </w:r>
      <w:r w:rsidRPr="00431A40">
        <w:t xml:space="preserve">Det er i midlertid usikkert hvor raskt en eventuell endring vil skje dersom tollregimet endres, </w:t>
      </w:r>
      <w:r w:rsidRPr="00431A40">
        <w:lastRenderedPageBreak/>
        <w:t>dette avhenger av forholdet mellom importvekst og forbruksvekst. Volumeffekten vil komme gradvis, men kan i løpet av få år akkumuleres til et betydelig volum. Ved en importvekst tilsvarende den en hadde i perioden før tollendringen (12% pr år), vil importen i løpet av 5 år øke med bortimot 10.000 tonn. Dette tilsvarer omlag 100 millioner liter melk, hvilket tilsvarer over halvparten av årlig melkeproduksjonen i Nord-Tr</w:t>
      </w:r>
      <w:r>
        <w:t>øndelag. En reversering av oste</w:t>
      </w:r>
      <w:r w:rsidRPr="00431A40">
        <w:t xml:space="preserve">tollen vil ramme Norvegia og Jarlsberg hardest både på volum og pris. Dette er også oster som tar unna store melkevolum. </w:t>
      </w:r>
    </w:p>
    <w:p w:rsidR="006E00B0" w:rsidRDefault="006E00B0" w:rsidP="006E00B0">
      <w:pPr>
        <w:pStyle w:val="Overskrift2"/>
      </w:pPr>
      <w:r>
        <w:t>Betydningen av sterkt jordvern</w:t>
      </w:r>
    </w:p>
    <w:p w:rsidR="006E00B0" w:rsidRPr="008D70AB" w:rsidRDefault="006E00B0" w:rsidP="006E00B0">
      <w:pPr>
        <w:pStyle w:val="Default"/>
        <w:rPr>
          <w:szCs w:val="22"/>
        </w:rPr>
      </w:pPr>
      <w:r w:rsidRPr="008D70AB">
        <w:rPr>
          <w:szCs w:val="22"/>
        </w:rPr>
        <w:t xml:space="preserve">Forvaltning av arealressurser, både på kort og lang sikt, er viktig for bærekraftig utvikling. Norge har store arealer i forhold til befolkningsmengde. Likevel viser utviklingen at arealressurser er et gode som begrenses med økende befolkning med stadig høyere forventninger og forbruk samtidig som areal med spesiell verdi skal tas vare på. Begrensninger gjør seg hovedsakelig gjeldene i strandsonen, i sentrumsområder, og i randsonene til tettstedene. </w:t>
      </w:r>
    </w:p>
    <w:p w:rsidR="006E00B0" w:rsidRDefault="006E00B0" w:rsidP="006E00B0">
      <w:pPr>
        <w:pStyle w:val="Default"/>
        <w:rPr>
          <w:b/>
          <w:bCs/>
          <w:szCs w:val="22"/>
        </w:rPr>
      </w:pPr>
    </w:p>
    <w:p w:rsidR="006E00B0" w:rsidRPr="00615DAF" w:rsidRDefault="006E00B0" w:rsidP="006E00B0">
      <w:pPr>
        <w:pStyle w:val="Default"/>
        <w:rPr>
          <w:lang w:eastAsia="nb-NO"/>
        </w:rPr>
      </w:pPr>
      <w:r w:rsidRPr="008D70AB">
        <w:rPr>
          <w:szCs w:val="22"/>
        </w:rPr>
        <w:t xml:space="preserve">Nord-Trøndelag og spesielt Innherred er en region med store landbruksområder, og jordbruksareal i drift utgjør i dag nær 4 prosent av totalt landareal i fylket. På landsbasis er tallet omlag 3 prosent. De fleste av byene og tettstedene i Nord-Trøndelag ligger lokalisert der forutsetningene for å dyrke jorda er spesielt gode. Byene og tettstedene omkranses derfor i dag av høyproduktive landbruksarealer. I likhet med resten av landet opplever Nord-Trøndelag en årlig avgang av </w:t>
      </w:r>
      <w:r>
        <w:rPr>
          <w:szCs w:val="22"/>
        </w:rPr>
        <w:t xml:space="preserve">produktiv </w:t>
      </w:r>
      <w:r w:rsidRPr="008D70AB">
        <w:rPr>
          <w:szCs w:val="22"/>
        </w:rPr>
        <w:t xml:space="preserve">dyrka jord. Avgangen har imidlertid vært lavere enn i mange andre fylker, og betydelig nydyrking har bidratt til at Nord-Trøndelag arealmessig har styrket sin posisjon som matvareprodusent sammenliknet med andre fylker. </w:t>
      </w:r>
      <w:r>
        <w:rPr>
          <w:szCs w:val="22"/>
        </w:rPr>
        <w:t xml:space="preserve">Over tid har </w:t>
      </w:r>
      <w:r w:rsidRPr="008D70AB">
        <w:rPr>
          <w:szCs w:val="22"/>
        </w:rPr>
        <w:t xml:space="preserve">arealet av kvalitetsjord </w:t>
      </w:r>
      <w:r>
        <w:rPr>
          <w:szCs w:val="22"/>
        </w:rPr>
        <w:t>blitt redusert</w:t>
      </w:r>
      <w:r w:rsidRPr="008D70AB">
        <w:rPr>
          <w:szCs w:val="22"/>
        </w:rPr>
        <w:t xml:space="preserve"> fordi disse arealene ofte er knyttet til byer og tettsteder som vokse</w:t>
      </w:r>
      <w:r>
        <w:rPr>
          <w:szCs w:val="22"/>
        </w:rPr>
        <w:t>r</w:t>
      </w:r>
      <w:r w:rsidRPr="008D70AB">
        <w:rPr>
          <w:szCs w:val="22"/>
        </w:rPr>
        <w:t xml:space="preserve"> og utvikle</w:t>
      </w:r>
      <w:r>
        <w:rPr>
          <w:szCs w:val="22"/>
        </w:rPr>
        <w:t>s,</w:t>
      </w:r>
      <w:r w:rsidRPr="008D70AB">
        <w:rPr>
          <w:szCs w:val="22"/>
        </w:rPr>
        <w:t xml:space="preserve"> og hvor samfunnsinteressene kan være så store at jordvernet må vike.</w:t>
      </w:r>
      <w:r w:rsidRPr="00615DAF">
        <w:rPr>
          <w:lang w:eastAsia="nb-NO"/>
        </w:rPr>
        <w:t xml:space="preserve"> Boligformål, næringsliv og transport er de tre formålene</w:t>
      </w:r>
      <w:r>
        <w:rPr>
          <w:lang w:eastAsia="nb-NO"/>
        </w:rPr>
        <w:t xml:space="preserve"> som</w:t>
      </w:r>
      <w:r w:rsidRPr="00615DAF">
        <w:rPr>
          <w:lang w:eastAsia="nb-NO"/>
        </w:rPr>
        <w:t xml:space="preserve"> legger beslag </w:t>
      </w:r>
      <w:r>
        <w:rPr>
          <w:lang w:eastAsia="nb-NO"/>
        </w:rPr>
        <w:t xml:space="preserve">på </w:t>
      </w:r>
      <w:r w:rsidRPr="00615DAF">
        <w:rPr>
          <w:lang w:eastAsia="nb-NO"/>
        </w:rPr>
        <w:t>mest matjord</w:t>
      </w:r>
      <w:r>
        <w:rPr>
          <w:rStyle w:val="Fotnotereferanse"/>
          <w:lang w:eastAsia="nb-NO"/>
        </w:rPr>
        <w:footnoteReference w:id="5"/>
      </w:r>
      <w:r w:rsidRPr="00615DAF">
        <w:rPr>
          <w:lang w:eastAsia="nb-NO"/>
        </w:rPr>
        <w:t>.</w:t>
      </w:r>
    </w:p>
    <w:p w:rsidR="006E00B0" w:rsidRDefault="006E00B0" w:rsidP="006E00B0"/>
    <w:p w:rsidR="006E00B0" w:rsidRDefault="006E00B0" w:rsidP="006E00B0">
      <w:pPr>
        <w:pStyle w:val="Ingenmellomrom"/>
      </w:pPr>
      <w:r>
        <w:t>Til tross for en viss usikkerhet med hensyn til måloppnåelsen, er det med varierende grad av sannsynlighet mulig å peke på noen forventede effekter av endret praksis vedr jordvernsaker. Per i dag har jordbruksareal ingen direkte lovbestemt beskyttelse og kan derfor enkelt tas i bruk til andre formål gjennom omdisponering eller reguleringsplan. Til tross for dette virker selve fokuset på jordvern, støttet av driveplikt, delingsforbud og plan- og bygningsloven, i noen grad dempende på presset på jordbruksareal.</w:t>
      </w:r>
    </w:p>
    <w:p w:rsidR="006E00B0" w:rsidRDefault="006E00B0" w:rsidP="006E00B0">
      <w:pPr>
        <w:pStyle w:val="Ingenmellomrom"/>
      </w:pPr>
    </w:p>
    <w:p w:rsidR="006E00B0" w:rsidRDefault="006E00B0" w:rsidP="006E00B0">
      <w:pPr>
        <w:pStyle w:val="Ingenmellomrom"/>
      </w:pPr>
      <w:r>
        <w:t>Fylkesrådet er av den oppfatning at et sterkt j</w:t>
      </w:r>
      <w:r w:rsidRPr="00661A61">
        <w:t xml:space="preserve">ordvern er en forutsetning for at </w:t>
      </w:r>
      <w:r>
        <w:t>vi skal kunne</w:t>
      </w:r>
      <w:r w:rsidRPr="00661A61">
        <w:t xml:space="preserve"> øke matproduksjonen. </w:t>
      </w:r>
      <w:r>
        <w:t xml:space="preserve">Regjeringens målsetting om både ta vare på god matjord og balansere jordvernet mot samfunnets behov, trekker i hver sin retning. Disse målene signaliserer at man er villig til å ta i bruk mer jordbruksareal til utbygging, jf nylig omgjorte jordverninnsigelser i Trondheim og Vestby kommune. Dilemmaet er at presset mot matjord er sterkest </w:t>
      </w:r>
      <w:r w:rsidRPr="000E23DE">
        <w:t xml:space="preserve">rundt de tettest befolkede områdene </w:t>
      </w:r>
      <w:r>
        <w:t>av landet og at det er her man også finner den beste matjorden</w:t>
      </w:r>
      <w:r w:rsidRPr="000E23DE">
        <w:t>.</w:t>
      </w:r>
      <w:r>
        <w:t xml:space="preserve"> Presset mot jordbruksareal i disse områdene forsterkes når områder som anses rekreasjonsmessig verdifulle gis solid beskyttelse gjennom «markalover», plan- og bygningsloven og naturmangfoldloven. Ved en slik målsetting går regjeringen </w:t>
      </w:r>
      <w:r>
        <w:rPr>
          <w:i/>
        </w:rPr>
        <w:lastRenderedPageBreak/>
        <w:t xml:space="preserve">motsatt vei </w:t>
      </w:r>
      <w:r>
        <w:t>av det som ellers er utviklingen i Europa, der jordvernet løftes stadig høyere på dagsorden. Det er heller ingen tvil om at alle våre byer og tettsteder i Norge har store potensialer for omforming og fortetting, og gjennom en slik arealutvikling skapes også byrom, nye møteplasser og større grad av urbane kvaliteter. Norge består av meget stor andel arealer som ikke er dyrka eller dyrkbare. Bilbaserte aktiviteter, handelsvirksomheter eller næringsetableringer må søkes lagt til arealer som ikke kan nyttes til å produsere mat.</w:t>
      </w:r>
    </w:p>
    <w:p w:rsidR="006E00B0" w:rsidRDefault="006E00B0" w:rsidP="006E00B0">
      <w:pPr>
        <w:pStyle w:val="Ingenmellomrom"/>
      </w:pPr>
    </w:p>
    <w:p w:rsidR="006E00B0" w:rsidRDefault="006E00B0" w:rsidP="006E00B0">
      <w:pPr>
        <w:pStyle w:val="Ingenmellomrom"/>
      </w:pPr>
      <w:r>
        <w:t xml:space="preserve">Videre vil en eventuell oppheving </w:t>
      </w:r>
      <w:r w:rsidRPr="00C234DA">
        <w:t xml:space="preserve">av driveplikten </w:t>
      </w:r>
      <w:r>
        <w:t xml:space="preserve">således </w:t>
      </w:r>
      <w:r w:rsidRPr="00C234DA">
        <w:t>motvirke regjeringens målsetting om å ta vare på god matjord.</w:t>
      </w:r>
      <w:r>
        <w:t xml:space="preserve"> Høyre har i sitt program riktignok uttalt at partiet ønsker å videreføre driveplikten. </w:t>
      </w:r>
      <w:r w:rsidRPr="00696D02">
        <w:t>Oppheving av deling</w:t>
      </w:r>
      <w:r>
        <w:t>sforbudet vil trolig reversere</w:t>
      </w:r>
      <w:r w:rsidRPr="00696D02">
        <w:t xml:space="preserve"> utviklingen</w:t>
      </w:r>
      <w:r>
        <w:t xml:space="preserve"> av mer effektive og bærekraftige enheter</w:t>
      </w:r>
      <w:r w:rsidRPr="00696D02">
        <w:t>, i alle fall i noen grad</w:t>
      </w:r>
      <w:r>
        <w:t xml:space="preserve"> og dermed utgjøre også en trussel mot jordvernet.</w:t>
      </w:r>
    </w:p>
    <w:p w:rsidR="006E00B0" w:rsidRDefault="006E00B0" w:rsidP="006E00B0"/>
    <w:p w:rsidR="006E00B0" w:rsidRDefault="006E00B0" w:rsidP="006E00B0">
      <w:r>
        <w:t>Fylkesrådet mener det er viktig at matjorda</w:t>
      </w:r>
      <w:r w:rsidRPr="00615DAF">
        <w:t xml:space="preserve"> bevares</w:t>
      </w:r>
      <w:r>
        <w:t xml:space="preserve"> der det er mulig</w:t>
      </w:r>
      <w:r w:rsidRPr="00615DAF">
        <w:t>, slik at også framtidige genera</w:t>
      </w:r>
      <w:r>
        <w:t xml:space="preserve">sjoner skal kunne produsere mat, jf jordlovens §§1 og 9 som sikrer at </w:t>
      </w:r>
      <w:r w:rsidRPr="008D70AB">
        <w:rPr>
          <w:rFonts w:cs="Arial"/>
        </w:rPr>
        <w:t>dyrkbar jord ikke skal gjøres uegnet til fremtidig jordbruksproduksjon.</w:t>
      </w:r>
      <w:r>
        <w:rPr>
          <w:rFonts w:cs="Arial"/>
        </w:rPr>
        <w:t xml:space="preserve"> </w:t>
      </w:r>
      <w:r>
        <w:t xml:space="preserve">Vi mener det er viktig å </w:t>
      </w:r>
      <w:r w:rsidRPr="00CF0727">
        <w:t>bidra til å sikre grunnlaget for rasjonell og bærekraftig drift av landbruks</w:t>
      </w:r>
      <w:r>
        <w:t>-</w:t>
      </w:r>
      <w:r w:rsidRPr="00CF0727">
        <w:t>eiendommene</w:t>
      </w:r>
      <w:r>
        <w:rPr>
          <w:rFonts w:cs="Arial"/>
        </w:rPr>
        <w:t>. Det bør vurderes om at d</w:t>
      </w:r>
      <w:r>
        <w:t>yrka og dyrkbare ressurser bør bare omdisponeres til nasjonalt viktige samfunnsinteresser og at det ved kompensasjon, enten denne skjer i form av nydyrking, jordflytting eller flytting av matjord til arealer som allerede er dyrka. Det er som tidligere påpekt at matproduksjonspotensialet minimum må være det samme, og helst høyere enn før omdisponering og kompensasjon.</w:t>
      </w:r>
    </w:p>
    <w:p w:rsidR="006E00B0" w:rsidRDefault="006E00B0" w:rsidP="006E00B0"/>
    <w:p w:rsidR="006E00B0" w:rsidRDefault="006E00B0" w:rsidP="006E00B0">
      <w:r>
        <w:t xml:space="preserve">Fylkesrådet i Nord-Trøndelag er bekymret for regjeringens signaler i forhold til nedbygging av matjord og ønsker å presisere viktigheten av et sterkt jordvern for å sikre økt matproduksjon. </w:t>
      </w:r>
    </w:p>
    <w:p w:rsidR="006E00B0" w:rsidRDefault="006E00B0" w:rsidP="006E00B0"/>
    <w:p w:rsidR="007E4FD1" w:rsidRDefault="007E4FD1" w:rsidP="006E00B0"/>
    <w:p w:rsidR="006E00B0" w:rsidRDefault="006E00B0" w:rsidP="006E00B0">
      <w:r>
        <w:t xml:space="preserve">Vi ber departementet ta med seg disse vurderingene i sitt videre arbeid. </w:t>
      </w:r>
    </w:p>
    <w:p w:rsidR="006E00B0" w:rsidRDefault="006E00B0" w:rsidP="006E00B0"/>
    <w:p w:rsidR="006E00B0" w:rsidRDefault="006E00B0" w:rsidP="006E00B0"/>
    <w:p w:rsidR="006E00B0" w:rsidRDefault="006E00B0" w:rsidP="006E00B0"/>
    <w:p w:rsidR="00862783" w:rsidRPr="00E26014" w:rsidRDefault="00862783" w:rsidP="00E26014"/>
    <w:p w:rsidR="00FC5ADE" w:rsidRPr="00E26014" w:rsidRDefault="00C4271F" w:rsidP="00E26014">
      <w:bookmarkStart w:id="2" w:name="Klageadgang"/>
      <w:bookmarkEnd w:id="2"/>
      <w:r>
        <w:t>V</w:t>
      </w:r>
      <w:r w:rsidR="00FC5ADE" w:rsidRPr="00E26014">
        <w:t>ennlig</w:t>
      </w:r>
      <w:r w:rsidR="00CA6344" w:rsidRPr="00E26014">
        <w:t xml:space="preserve"> </w:t>
      </w:r>
      <w:r w:rsidR="00FC5ADE" w:rsidRPr="00E26014">
        <w:t>hilsen</w:t>
      </w:r>
    </w:p>
    <w:p w:rsidR="00862783" w:rsidRPr="00E26014" w:rsidRDefault="00862783" w:rsidP="00E26014"/>
    <w:p w:rsidR="0071016E" w:rsidRDefault="0071016E" w:rsidP="00E260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71016E" w:rsidRPr="00994C0F" w:rsidTr="006133C5">
        <w:tc>
          <w:tcPr>
            <w:tcW w:w="4605" w:type="dxa"/>
          </w:tcPr>
          <w:p w:rsidR="0071016E" w:rsidRPr="00711474" w:rsidRDefault="0071016E" w:rsidP="00711474">
            <w:pPr>
              <w:rPr>
                <w:rFonts w:cs="Arial"/>
                <w:sz w:val="24"/>
                <w:szCs w:val="24"/>
              </w:rPr>
            </w:pPr>
            <w:r w:rsidRPr="00711474">
              <w:rPr>
                <w:rFonts w:eastAsia="Times New Roman" w:cs="Arial"/>
                <w:sz w:val="24"/>
                <w:szCs w:val="24"/>
              </w:rPr>
              <w:t>Anne Marit Mevassvik</w:t>
            </w:r>
          </w:p>
          <w:p w:rsidR="0071016E" w:rsidRPr="00711474" w:rsidRDefault="00161395" w:rsidP="00711474">
            <w:pPr>
              <w:rPr>
                <w:rFonts w:eastAsia="Times New Roman" w:cs="Arial"/>
                <w:sz w:val="24"/>
                <w:szCs w:val="24"/>
              </w:rPr>
            </w:pPr>
            <w:r>
              <w:rPr>
                <w:rFonts w:eastAsia="Times New Roman" w:cs="Arial"/>
                <w:sz w:val="24"/>
                <w:szCs w:val="24"/>
              </w:rPr>
              <w:t>F</w:t>
            </w:r>
            <w:r w:rsidR="0071016E">
              <w:rPr>
                <w:rFonts w:eastAsia="Times New Roman" w:cs="Arial"/>
                <w:sz w:val="24"/>
                <w:szCs w:val="24"/>
              </w:rPr>
              <w:t>ylkesrådsleder</w:t>
            </w:r>
            <w:r>
              <w:rPr>
                <w:rFonts w:eastAsia="Times New Roman" w:cs="Arial"/>
                <w:sz w:val="24"/>
                <w:szCs w:val="24"/>
              </w:rPr>
              <w:br/>
              <w:t>(sign)</w:t>
            </w:r>
          </w:p>
          <w:p w:rsidR="0071016E" w:rsidRPr="00384B5E" w:rsidRDefault="0071016E" w:rsidP="001010BB">
            <w:pPr>
              <w:rPr>
                <w:rFonts w:cs="Arial"/>
                <w:sz w:val="24"/>
                <w:szCs w:val="24"/>
              </w:rPr>
            </w:pPr>
          </w:p>
        </w:tc>
        <w:tc>
          <w:tcPr>
            <w:tcW w:w="4606" w:type="dxa"/>
          </w:tcPr>
          <w:p w:rsidR="0071016E" w:rsidRPr="00711474" w:rsidRDefault="0071016E" w:rsidP="00711474">
            <w:pPr>
              <w:rPr>
                <w:rFonts w:eastAsia="Calibri" w:cs="Arial"/>
                <w:sz w:val="24"/>
                <w:szCs w:val="24"/>
              </w:rPr>
            </w:pPr>
            <w:r w:rsidRPr="00711474">
              <w:rPr>
                <w:rFonts w:eastAsia="Calibri" w:cs="Arial"/>
                <w:sz w:val="24"/>
                <w:szCs w:val="24"/>
              </w:rPr>
              <w:t>Terje Sørvik</w:t>
            </w:r>
          </w:p>
          <w:p w:rsidR="0071016E" w:rsidRPr="00711474" w:rsidRDefault="0071016E" w:rsidP="00711474">
            <w:pPr>
              <w:rPr>
                <w:rFonts w:eastAsia="Calibri" w:cs="Arial"/>
                <w:sz w:val="24"/>
                <w:szCs w:val="24"/>
              </w:rPr>
            </w:pPr>
            <w:r w:rsidRPr="00711474">
              <w:rPr>
                <w:rFonts w:eastAsia="Calibri" w:cs="Arial"/>
                <w:sz w:val="24"/>
                <w:szCs w:val="24"/>
              </w:rPr>
              <w:t xml:space="preserve">fylkesråd for regional utvikling </w:t>
            </w:r>
            <w:r w:rsidR="00161395">
              <w:rPr>
                <w:rFonts w:eastAsia="Calibri" w:cs="Arial"/>
                <w:sz w:val="24"/>
                <w:szCs w:val="24"/>
              </w:rPr>
              <w:br/>
              <w:t>(sign)</w:t>
            </w:r>
          </w:p>
          <w:p w:rsidR="0071016E" w:rsidRPr="00384B5E" w:rsidRDefault="0071016E" w:rsidP="001010BB">
            <w:pPr>
              <w:rPr>
                <w:rFonts w:cs="Arial"/>
                <w:sz w:val="24"/>
                <w:szCs w:val="24"/>
              </w:rPr>
            </w:pPr>
          </w:p>
        </w:tc>
      </w:tr>
    </w:tbl>
    <w:p w:rsidR="0071016E" w:rsidRPr="00E26014" w:rsidRDefault="0071016E" w:rsidP="00E26014"/>
    <w:p w:rsidR="004336E5" w:rsidRPr="00CB2607" w:rsidRDefault="004336E5" w:rsidP="005957F2">
      <w:pPr>
        <w:spacing w:after="200" w:line="276" w:lineRule="auto"/>
        <w:rPr>
          <w:color w:val="808080"/>
        </w:rPr>
      </w:pPr>
      <w:bookmarkStart w:id="3" w:name="Elektroniskgodkjent"/>
      <w:bookmarkEnd w:id="3"/>
    </w:p>
    <w:sectPr w:rsidR="004336E5" w:rsidRPr="00CB2607" w:rsidSect="001D053D">
      <w:footerReference w:type="default" r:id="rId9"/>
      <w:headerReference w:type="first" r:id="rId10"/>
      <w:footerReference w:type="first" r:id="rId11"/>
      <w:pgSz w:w="11906" w:h="16838" w:code="9"/>
      <w:pgMar w:top="1440" w:right="1440" w:bottom="1440" w:left="1440"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8F" w:rsidRDefault="000A688F" w:rsidP="002932B9">
      <w:r>
        <w:separator/>
      </w:r>
    </w:p>
  </w:endnote>
  <w:endnote w:type="continuationSeparator" w:id="0">
    <w:p w:rsidR="000A688F" w:rsidRDefault="000A688F" w:rsidP="00293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9247"/>
      <w:docPartObj>
        <w:docPartGallery w:val="Page Numbers (Bottom of Page)"/>
        <w:docPartUnique/>
      </w:docPartObj>
    </w:sdtPr>
    <w:sdtContent>
      <w:p w:rsidR="00FC71A7" w:rsidRDefault="00300E71">
        <w:pPr>
          <w:pStyle w:val="Bunntekst"/>
          <w:jc w:val="center"/>
        </w:pPr>
        <w:r>
          <w:fldChar w:fldCharType="begin"/>
        </w:r>
        <w:r w:rsidR="00FC71A7">
          <w:instrText xml:space="preserve"> PAGE   \* MERGEFORMAT </w:instrText>
        </w:r>
        <w:r>
          <w:fldChar w:fldCharType="separate"/>
        </w:r>
        <w:r w:rsidR="00244030">
          <w:rPr>
            <w:noProof/>
          </w:rPr>
          <w:t>2</w:t>
        </w:r>
        <w:r>
          <w:fldChar w:fldCharType="end"/>
        </w:r>
      </w:p>
    </w:sdtContent>
  </w:sdt>
  <w:p w:rsidR="00FC71A7" w:rsidRPr="00221D17" w:rsidRDefault="00FC71A7" w:rsidP="007D0796">
    <w:pPr>
      <w:pStyle w:val="Bunntekst"/>
      <w:rPr>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2672"/>
      <w:gridCol w:w="2253"/>
      <w:gridCol w:w="1987"/>
      <w:gridCol w:w="2330"/>
    </w:tblGrid>
    <w:tr w:rsidR="00FC71A7" w:rsidRPr="00423AD7" w:rsidTr="00F56CE7">
      <w:trPr>
        <w:trHeight w:hRule="exact" w:val="284"/>
      </w:trPr>
      <w:tc>
        <w:tcPr>
          <w:tcW w:w="9242" w:type="dxa"/>
          <w:gridSpan w:val="4"/>
          <w:vAlign w:val="center"/>
        </w:tcPr>
        <w:p w:rsidR="00FC71A7" w:rsidRDefault="00FC71A7" w:rsidP="005C236B">
          <w:pPr>
            <w:pStyle w:val="Bunntekst"/>
            <w:rPr>
              <w:b/>
            </w:rPr>
          </w:pPr>
          <w:r>
            <w:rPr>
              <w:b/>
            </w:rPr>
            <w:t xml:space="preserve">Nord-Trøndelag fylkeskommune </w:t>
          </w:r>
        </w:p>
      </w:tc>
    </w:tr>
    <w:tr w:rsidR="00FC71A7" w:rsidRPr="00423AD7" w:rsidTr="00E12B84">
      <w:trPr>
        <w:trHeight w:hRule="exact" w:val="284"/>
      </w:trPr>
      <w:tc>
        <w:tcPr>
          <w:tcW w:w="2672" w:type="dxa"/>
          <w:vAlign w:val="center"/>
        </w:tcPr>
        <w:p w:rsidR="00FC71A7" w:rsidRPr="00423AD7" w:rsidRDefault="00300E71" w:rsidP="00F56CE7">
          <w:pPr>
            <w:pStyle w:val="Bunntekst"/>
            <w:rPr>
              <w:b/>
            </w:rPr>
          </w:pPr>
          <w:sdt>
            <w:sdtPr>
              <w:rPr>
                <w:b/>
              </w:rPr>
              <w:id w:val="2298303"/>
              <w:text/>
            </w:sdtPr>
            <w:sdtContent>
              <w:r w:rsidR="00FC71A7" w:rsidRPr="00423AD7">
                <w:rPr>
                  <w:b/>
                </w:rPr>
                <w:t>Orgenhet:</w:t>
              </w:r>
            </w:sdtContent>
          </w:sdt>
        </w:p>
      </w:tc>
      <w:tc>
        <w:tcPr>
          <w:tcW w:w="2253" w:type="dxa"/>
          <w:vAlign w:val="center"/>
        </w:tcPr>
        <w:sdt>
          <w:sdtPr>
            <w:rPr>
              <w:b/>
            </w:rPr>
            <w:tag w:val="Label_Vadr"/>
            <w:id w:val="3583286"/>
            <w:text/>
          </w:sdtPr>
          <w:sdtContent>
            <w:p w:rsidR="00FC71A7" w:rsidRPr="00423AD7" w:rsidRDefault="00FC71A7" w:rsidP="005C236B">
              <w:pPr>
                <w:pStyle w:val="Bunntekst"/>
                <w:rPr>
                  <w:b/>
                </w:rPr>
              </w:pPr>
              <w:r w:rsidRPr="00423AD7">
                <w:rPr>
                  <w:b/>
                </w:rPr>
                <w:t>Besøksadresse:</w:t>
              </w:r>
            </w:p>
          </w:sdtContent>
        </w:sdt>
      </w:tc>
      <w:tc>
        <w:tcPr>
          <w:tcW w:w="1987" w:type="dxa"/>
          <w:vAlign w:val="center"/>
        </w:tcPr>
        <w:sdt>
          <w:sdtPr>
            <w:rPr>
              <w:b/>
            </w:rPr>
            <w:tag w:val="Label_phone"/>
            <w:id w:val="3583287"/>
            <w:text/>
          </w:sdtPr>
          <w:sdtContent>
            <w:p w:rsidR="00FC71A7" w:rsidRPr="00423AD7" w:rsidRDefault="00FC71A7" w:rsidP="005C236B">
              <w:pPr>
                <w:pStyle w:val="Bunntekst"/>
                <w:rPr>
                  <w:b/>
                </w:rPr>
              </w:pPr>
              <w:r w:rsidRPr="00423AD7">
                <w:rPr>
                  <w:b/>
                </w:rPr>
                <w:t>Telefon:</w:t>
              </w:r>
            </w:p>
          </w:sdtContent>
        </w:sdt>
      </w:tc>
      <w:tc>
        <w:tcPr>
          <w:tcW w:w="2330" w:type="dxa"/>
          <w:vAlign w:val="center"/>
        </w:tcPr>
        <w:sdt>
          <w:sdtPr>
            <w:rPr>
              <w:b/>
            </w:rPr>
            <w:tag w:val="Label_email"/>
            <w:id w:val="3583289"/>
            <w:text/>
          </w:sdtPr>
          <w:sdtContent>
            <w:p w:rsidR="00FC71A7" w:rsidRPr="00423AD7" w:rsidRDefault="00FC71A7" w:rsidP="005C236B">
              <w:pPr>
                <w:pStyle w:val="Bunntekst"/>
                <w:rPr>
                  <w:b/>
                </w:rPr>
              </w:pPr>
              <w:r w:rsidRPr="00423AD7">
                <w:rPr>
                  <w:b/>
                </w:rPr>
                <w:t>E-postadresse:</w:t>
              </w:r>
            </w:p>
          </w:sdtContent>
        </w:sdt>
      </w:tc>
    </w:tr>
    <w:tr w:rsidR="00FC71A7" w:rsidRPr="00423AD7" w:rsidTr="00E12B84">
      <w:tc>
        <w:tcPr>
          <w:tcW w:w="2672" w:type="dxa"/>
          <w:vAlign w:val="center"/>
        </w:tcPr>
        <w:p w:rsidR="00FC71A7" w:rsidRPr="00423AD7" w:rsidRDefault="00300E71" w:rsidP="00F56CE7">
          <w:pPr>
            <w:pStyle w:val="Bunntekst"/>
          </w:pPr>
          <w:sdt>
            <w:sdtPr>
              <w:tag w:val="ToOrgUnit.Name"/>
              <w:id w:val="10022"/>
              <w:dataBinding w:prefixMappings="xmlns:gbs='http://www.software-innovation.no/growBusinessDocument'" w:xpath="/gbs:GrowBusinessDocument/gbs:ToOrgUnit.Name[@gbs:key='10022']" w:storeItemID="{E6FE930D-7F41-4E38-BF23-E2D7349AFE1F}"/>
              <w:text/>
            </w:sdtPr>
            <w:sdtContent>
              <w:r w:rsidR="005957F2">
                <w:t>Regional Utviklingsavdeling</w:t>
              </w:r>
            </w:sdtContent>
          </w:sdt>
        </w:p>
      </w:tc>
      <w:tc>
        <w:tcPr>
          <w:tcW w:w="2253" w:type="dxa"/>
          <w:vAlign w:val="center"/>
        </w:tcPr>
        <w:sdt>
          <w:sdtPr>
            <w:tag w:val="ToOrgUnit.Addresses.Address"/>
            <w:id w:val="10021"/>
            <w:dataBinding w:prefixMappings="xmlns:gbs='http://www.software-innovation.no/growBusinessDocument'" w:xpath="/gbs:GrowBusinessDocument/gbs:ToOrgUnit.AddressesJOINEX.Address[@gbs:key='10021']" w:storeItemID="{E6FE930D-7F41-4E38-BF23-E2D7349AFE1F}"/>
            <w:text/>
          </w:sdtPr>
          <w:sdtContent>
            <w:p w:rsidR="00FC71A7" w:rsidRPr="00423AD7" w:rsidRDefault="005957F2" w:rsidP="005C236B">
              <w:pPr>
                <w:pStyle w:val="Bunntekst"/>
              </w:pPr>
              <w:r>
                <w:t>Seilmakergata 2</w:t>
              </w:r>
            </w:p>
          </w:sdtContent>
        </w:sdt>
      </w:tc>
      <w:sdt>
        <w:sdtPr>
          <w:tag w:val="ToOrgUnit.Switchboard"/>
          <w:id w:val="10014"/>
          <w:dataBinding w:prefixMappings="xmlns:gbs='http://www.software-innovation.no/growBusinessDocument'" w:xpath="/gbs:GrowBusinessDocument/gbs:ToOrgUnit.Switchboard[@gbs:key='10014']" w:storeItemID="{E6FE930D-7F41-4E38-BF23-E2D7349AFE1F}"/>
          <w:text/>
        </w:sdtPr>
        <w:sdtContent>
          <w:tc>
            <w:tcPr>
              <w:tcW w:w="1987" w:type="dxa"/>
              <w:vAlign w:val="center"/>
            </w:tcPr>
            <w:p w:rsidR="00FC71A7" w:rsidRPr="00423AD7" w:rsidRDefault="005957F2" w:rsidP="005C236B">
              <w:pPr>
                <w:pStyle w:val="Bunntekst"/>
              </w:pPr>
              <w:r>
                <w:t>+47 74 11 10 00</w:t>
              </w:r>
            </w:p>
          </w:tc>
        </w:sdtContent>
      </w:sdt>
      <w:sdt>
        <w:sdtPr>
          <w:tag w:val="ToOrgUnit.E-mail"/>
          <w:id w:val="10016"/>
          <w:dataBinding w:prefixMappings="xmlns:gbs='http://www.software-innovation.no/growBusinessDocument'" w:xpath="/gbs:GrowBusinessDocument/gbs:ToOrgUnit.E-mail[@gbs:key='10016']" w:storeItemID="{E6FE930D-7F41-4E38-BF23-E2D7349AFE1F}"/>
          <w:text/>
        </w:sdtPr>
        <w:sdtContent>
          <w:tc>
            <w:tcPr>
              <w:tcW w:w="2330" w:type="dxa"/>
              <w:vAlign w:val="center"/>
            </w:tcPr>
            <w:p w:rsidR="00FC71A7" w:rsidRPr="00423AD7" w:rsidRDefault="005957F2" w:rsidP="005C236B">
              <w:pPr>
                <w:pStyle w:val="Bunntekst"/>
              </w:pPr>
              <w:r>
                <w:t>postmottak@ntfk.no</w:t>
              </w:r>
            </w:p>
          </w:tc>
        </w:sdtContent>
      </w:sdt>
    </w:tr>
    <w:tr w:rsidR="00FC71A7" w:rsidRPr="005372DD" w:rsidTr="00E12B84">
      <w:tc>
        <w:tcPr>
          <w:tcW w:w="2672" w:type="dxa"/>
          <w:vAlign w:val="center"/>
        </w:tcPr>
        <w:p w:rsidR="00FC71A7" w:rsidRPr="005372DD" w:rsidRDefault="00300E71" w:rsidP="00F56CE7">
          <w:pPr>
            <w:pStyle w:val="Bunntekst"/>
          </w:pPr>
          <w:sdt>
            <w:sdtPr>
              <w:rPr>
                <w:b/>
              </w:rPr>
              <w:tag w:val="Label_Padr"/>
              <w:id w:val="3583285"/>
              <w:text/>
            </w:sdtPr>
            <w:sdtContent>
              <w:r w:rsidR="00FC71A7" w:rsidRPr="00423AD7">
                <w:rPr>
                  <w:b/>
                </w:rPr>
                <w:t>Postadresse:</w:t>
              </w:r>
            </w:sdtContent>
          </w:sdt>
        </w:p>
      </w:tc>
      <w:tc>
        <w:tcPr>
          <w:tcW w:w="2253" w:type="dxa"/>
          <w:vAlign w:val="center"/>
        </w:tcPr>
        <w:sdt>
          <w:sdtPr>
            <w:tag w:val="ToOrgUnit.Addresses.Zip"/>
            <w:id w:val="10023"/>
            <w:dataBinding w:prefixMappings="xmlns:gbs='http://www.software-innovation.no/growBusinessDocument'" w:xpath="/gbs:GrowBusinessDocument/gbs:ToOrgUnit.AddressesJOINEX.Zip[@gbs:key='10023']" w:storeItemID="{E6FE930D-7F41-4E38-BF23-E2D7349AFE1F}"/>
            <w:text/>
          </w:sdtPr>
          <w:sdtContent>
            <w:p w:rsidR="00FC71A7" w:rsidRPr="005372DD" w:rsidRDefault="005957F2" w:rsidP="005C236B">
              <w:pPr>
                <w:pStyle w:val="Bunntekst"/>
              </w:pPr>
              <w:r>
                <w:t>7735 STEINKJER</w:t>
              </w:r>
            </w:p>
          </w:sdtContent>
        </w:sdt>
      </w:tc>
      <w:tc>
        <w:tcPr>
          <w:tcW w:w="1987" w:type="dxa"/>
          <w:vAlign w:val="center"/>
        </w:tcPr>
        <w:p w:rsidR="00FC71A7" w:rsidRPr="005372DD" w:rsidRDefault="00FC71A7" w:rsidP="005C236B">
          <w:pPr>
            <w:pStyle w:val="Bunntekst"/>
          </w:pPr>
        </w:p>
      </w:tc>
      <w:tc>
        <w:tcPr>
          <w:tcW w:w="2330" w:type="dxa"/>
          <w:vAlign w:val="center"/>
        </w:tcPr>
        <w:p w:rsidR="00FC71A7" w:rsidRPr="005372DD" w:rsidRDefault="00FC71A7" w:rsidP="005C236B">
          <w:pPr>
            <w:pStyle w:val="Bunntekst"/>
          </w:pPr>
        </w:p>
      </w:tc>
    </w:tr>
    <w:tr w:rsidR="00FC71A7" w:rsidRPr="00423AD7" w:rsidTr="00E12B84">
      <w:trPr>
        <w:trHeight w:val="80"/>
      </w:trPr>
      <w:tc>
        <w:tcPr>
          <w:tcW w:w="2672" w:type="dxa"/>
          <w:vAlign w:val="center"/>
        </w:tcPr>
        <w:p w:rsidR="00FC71A7" w:rsidRPr="00423AD7" w:rsidRDefault="00300E71" w:rsidP="00F56CE7">
          <w:pPr>
            <w:pStyle w:val="Bunntekst"/>
            <w:rPr>
              <w:b/>
            </w:rPr>
          </w:pPr>
          <w:sdt>
            <w:sdtPr>
              <w:tag w:val="ToOrgUnit.Addresses.Address"/>
              <w:id w:val="10020"/>
              <w:dataBinding w:prefixMappings="xmlns:gbs='http://www.software-innovation.no/growBusinessDocument'" w:xpath="/gbs:GrowBusinessDocument/gbs:ToOrgUnit.AddressesJOINEX.Address[@gbs:key='10020']" w:storeItemID="{E6FE930D-7F41-4E38-BF23-E2D7349AFE1F}"/>
              <w:text/>
            </w:sdtPr>
            <w:sdtContent>
              <w:r w:rsidR="005957F2">
                <w:t>Postboks 2560</w:t>
              </w:r>
            </w:sdtContent>
          </w:sdt>
        </w:p>
      </w:tc>
      <w:tc>
        <w:tcPr>
          <w:tcW w:w="2253" w:type="dxa"/>
          <w:vAlign w:val="center"/>
        </w:tcPr>
        <w:p w:rsidR="00FC71A7" w:rsidRPr="00423AD7" w:rsidRDefault="00300E71" w:rsidP="005C236B">
          <w:pPr>
            <w:pStyle w:val="Bunntekst"/>
            <w:rPr>
              <w:b/>
            </w:rPr>
          </w:pPr>
          <w:sdt>
            <w:sdtPr>
              <w:rPr>
                <w:b/>
              </w:rPr>
              <w:tag w:val="Label_orgno"/>
              <w:id w:val="3583290"/>
              <w:text/>
            </w:sdtPr>
            <w:sdtContent>
              <w:r w:rsidR="00FC71A7" w:rsidRPr="00423AD7">
                <w:rPr>
                  <w:b/>
                </w:rPr>
                <w:t>Org.nr.:</w:t>
              </w:r>
            </w:sdtContent>
          </w:sdt>
          <w:r w:rsidR="00FC71A7" w:rsidRPr="00423AD7">
            <w:rPr>
              <w:b/>
            </w:rPr>
            <w:t xml:space="preserve">  </w:t>
          </w:r>
        </w:p>
      </w:tc>
      <w:tc>
        <w:tcPr>
          <w:tcW w:w="1987" w:type="dxa"/>
          <w:vAlign w:val="center"/>
        </w:tcPr>
        <w:sdt>
          <w:sdtPr>
            <w:rPr>
              <w:b/>
            </w:rPr>
            <w:tag w:val="Label_bankkonto"/>
            <w:id w:val="3583292"/>
            <w:text/>
          </w:sdtPr>
          <w:sdtContent>
            <w:p w:rsidR="00FC71A7" w:rsidRPr="00423AD7" w:rsidRDefault="00FC71A7" w:rsidP="005C236B">
              <w:pPr>
                <w:pStyle w:val="Bunntekst"/>
                <w:rPr>
                  <w:b/>
                </w:rPr>
              </w:pPr>
              <w:r w:rsidRPr="00423AD7">
                <w:rPr>
                  <w:b/>
                </w:rPr>
                <w:t>Bankkonto:</w:t>
              </w:r>
            </w:p>
          </w:sdtContent>
        </w:sdt>
      </w:tc>
      <w:tc>
        <w:tcPr>
          <w:tcW w:w="2330" w:type="dxa"/>
          <w:vAlign w:val="center"/>
        </w:tcPr>
        <w:sdt>
          <w:sdtPr>
            <w:rPr>
              <w:b/>
            </w:rPr>
            <w:tag w:val="Label_internet"/>
            <w:id w:val="3583294"/>
            <w:text/>
          </w:sdtPr>
          <w:sdtContent>
            <w:p w:rsidR="00FC71A7" w:rsidRPr="00423AD7" w:rsidRDefault="00FC71A7" w:rsidP="005C236B">
              <w:pPr>
                <w:pStyle w:val="Bunntekst"/>
                <w:rPr>
                  <w:b/>
                </w:rPr>
              </w:pPr>
              <w:r w:rsidRPr="00423AD7">
                <w:rPr>
                  <w:b/>
                </w:rPr>
                <w:t>Internet:</w:t>
              </w:r>
            </w:p>
          </w:sdtContent>
        </w:sdt>
      </w:tc>
    </w:tr>
    <w:tr w:rsidR="00FC71A7" w:rsidRPr="00423AD7" w:rsidTr="00E12B84">
      <w:trPr>
        <w:trHeight w:val="193"/>
      </w:trPr>
      <w:tc>
        <w:tcPr>
          <w:tcW w:w="2672" w:type="dxa"/>
          <w:vAlign w:val="center"/>
        </w:tcPr>
        <w:p w:rsidR="00FC71A7" w:rsidRPr="00423AD7" w:rsidRDefault="00300E71" w:rsidP="00F56CE7">
          <w:pPr>
            <w:pStyle w:val="Bunntekst"/>
          </w:pPr>
          <w:sdt>
            <w:sdtPr>
              <w:tag w:val="ToOrgUnit.Addresses.Zip"/>
              <w:id w:val="10024"/>
              <w:dataBinding w:prefixMappings="xmlns:gbs='http://www.software-innovation.no/growBusinessDocument'" w:xpath="/gbs:GrowBusinessDocument/gbs:ToOrgUnit.AddressesJOINEX.Zip[@gbs:key='10024']" w:storeItemID="{E6FE930D-7F41-4E38-BF23-E2D7349AFE1F}"/>
              <w:text/>
            </w:sdtPr>
            <w:sdtContent>
              <w:r w:rsidR="005957F2">
                <w:t>7735 STEINKJER</w:t>
              </w:r>
            </w:sdtContent>
          </w:sdt>
        </w:p>
      </w:tc>
      <w:tc>
        <w:tcPr>
          <w:tcW w:w="2253" w:type="dxa"/>
          <w:vAlign w:val="center"/>
        </w:tcPr>
        <w:p w:rsidR="00FC71A7" w:rsidRPr="00423AD7" w:rsidRDefault="00300E71" w:rsidP="005C236B">
          <w:pPr>
            <w:pStyle w:val="Bunntekst"/>
          </w:pPr>
          <w:sdt>
            <w:sdtPr>
              <w:tag w:val="ToOrgUnit.Referencenumber"/>
              <w:id w:val="10017"/>
              <w:dataBinding w:prefixMappings="xmlns:gbs='http://www.software-innovation.no/growBusinessDocument'" w:xpath="/gbs:GrowBusinessDocument/gbs:ToOrgUnit.Referencenumber[@gbs:key='10017']" w:storeItemID="{E6FE930D-7F41-4E38-BF23-E2D7349AFE1F}"/>
              <w:text/>
            </w:sdtPr>
            <w:sdtContent>
              <w:r w:rsidR="005957F2">
                <w:t>938 967 091</w:t>
              </w:r>
            </w:sdtContent>
          </w:sdt>
        </w:p>
      </w:tc>
      <w:tc>
        <w:tcPr>
          <w:tcW w:w="1987" w:type="dxa"/>
          <w:vAlign w:val="center"/>
        </w:tcPr>
        <w:p w:rsidR="00FC71A7" w:rsidRPr="00423AD7" w:rsidRDefault="00300E71" w:rsidP="005C236B">
          <w:pPr>
            <w:pStyle w:val="Bunntekst"/>
          </w:pPr>
          <w:sdt>
            <w:sdtPr>
              <w:tag w:val="ToOrgUnit.No1"/>
              <w:id w:val="10018"/>
              <w:dataBinding w:prefixMappings="xmlns:gbs='http://www.software-innovation.no/growBusinessDocument'" w:xpath="/gbs:GrowBusinessDocument/gbs:ToOrgUnit.No1[@gbs:key='10018']" w:storeItemID="{E6FE930D-7F41-4E38-BF23-E2D7349AFE1F}"/>
              <w:text/>
            </w:sdtPr>
            <w:sdtContent>
              <w:r w:rsidR="005957F2">
                <w:t>4410.06.00290</w:t>
              </w:r>
            </w:sdtContent>
          </w:sdt>
        </w:p>
      </w:tc>
      <w:tc>
        <w:tcPr>
          <w:tcW w:w="2330" w:type="dxa"/>
          <w:vAlign w:val="center"/>
        </w:tcPr>
        <w:sdt>
          <w:sdtPr>
            <w:tag w:val="ToOrgUnit.TeleObjects.Text"/>
            <w:id w:val="10019"/>
            <w:dataBinding w:prefixMappings="xmlns:gbs='http://www.software-innovation.no/growBusinessDocument'" w:xpath="/gbs:GrowBusinessDocument/gbs:ToOrgUnit.TeleObjectsJOINEX.Text[@gbs:key='10019']" w:storeItemID="{E6FE930D-7F41-4E38-BF23-E2D7349AFE1F}"/>
            <w:text/>
          </w:sdtPr>
          <w:sdtContent>
            <w:p w:rsidR="00FC71A7" w:rsidRPr="00423AD7" w:rsidRDefault="005957F2" w:rsidP="005C236B">
              <w:pPr>
                <w:pStyle w:val="Bunntekst"/>
              </w:pPr>
              <w:r>
                <w:t>www.ntfk.no</w:t>
              </w:r>
            </w:p>
          </w:sdtContent>
        </w:sdt>
      </w:tc>
    </w:tr>
  </w:tbl>
  <w:p w:rsidR="00FC71A7" w:rsidRDefault="00FC71A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8F" w:rsidRDefault="000A688F" w:rsidP="002932B9">
      <w:r>
        <w:separator/>
      </w:r>
    </w:p>
  </w:footnote>
  <w:footnote w:type="continuationSeparator" w:id="0">
    <w:p w:rsidR="000A688F" w:rsidRDefault="000A688F" w:rsidP="002932B9">
      <w:r>
        <w:continuationSeparator/>
      </w:r>
    </w:p>
  </w:footnote>
  <w:footnote w:id="1">
    <w:p w:rsidR="006E00B0" w:rsidRDefault="006E00B0" w:rsidP="006E00B0">
      <w:pPr>
        <w:pStyle w:val="Fotnotetekst"/>
      </w:pPr>
      <w:r>
        <w:rPr>
          <w:rStyle w:val="Fotnotereferanse"/>
          <w:rFonts w:eastAsiaTheme="majorEastAsia"/>
        </w:rPr>
        <w:footnoteRef/>
      </w:r>
      <w:r>
        <w:t xml:space="preserve"> SSB, 2012.</w:t>
      </w:r>
    </w:p>
  </w:footnote>
  <w:footnote w:id="2">
    <w:p w:rsidR="006E00B0" w:rsidRPr="007C1185" w:rsidRDefault="006E00B0" w:rsidP="006E00B0">
      <w:pPr>
        <w:pStyle w:val="Fotnotetekst"/>
        <w:rPr>
          <w:lang w:val="nn-NO"/>
        </w:rPr>
      </w:pPr>
      <w:r>
        <w:rPr>
          <w:rStyle w:val="Fotnotereferanse"/>
          <w:rFonts w:eastAsiaTheme="majorEastAsia"/>
        </w:rPr>
        <w:footnoteRef/>
      </w:r>
      <w:r w:rsidRPr="007C1185">
        <w:rPr>
          <w:lang w:val="nn-NO"/>
        </w:rPr>
        <w:t xml:space="preserve"> NILF. Verdiskaping i jordbruket i Trøndelag. Notat 2013-4</w:t>
      </w:r>
    </w:p>
  </w:footnote>
  <w:footnote w:id="3">
    <w:p w:rsidR="006E00B0" w:rsidRDefault="006E00B0" w:rsidP="006E00B0">
      <w:pPr>
        <w:pStyle w:val="Fotnotetekst"/>
      </w:pPr>
      <w:r>
        <w:rPr>
          <w:rStyle w:val="Fotnotereferanse"/>
          <w:rFonts w:eastAsiaTheme="majorEastAsia"/>
        </w:rPr>
        <w:footnoteRef/>
      </w:r>
      <w:r>
        <w:t xml:space="preserve"> </w:t>
      </w:r>
      <w:r w:rsidRPr="0029293C">
        <w:rPr>
          <w:rFonts w:cs="Arial"/>
        </w:rPr>
        <w:t>I 1995 forpliktet vi oss til en internasjonal handelsavtale gjennom WTO hvor en øvre grense for tollsatsene er definert. Grensene er 27,15 kr/kg eller 277 % av importverdi.</w:t>
      </w:r>
    </w:p>
  </w:footnote>
  <w:footnote w:id="4">
    <w:p w:rsidR="006E00B0" w:rsidRDefault="006E00B0" w:rsidP="006E00B0">
      <w:pPr>
        <w:pStyle w:val="Fotnotetekst"/>
      </w:pPr>
      <w:r>
        <w:rPr>
          <w:rStyle w:val="Fotnotereferanse"/>
          <w:rFonts w:eastAsiaTheme="majorEastAsia"/>
        </w:rPr>
        <w:footnoteRef/>
      </w:r>
      <w:r>
        <w:t xml:space="preserve"> </w:t>
      </w:r>
      <w:r w:rsidRPr="00431A40">
        <w:t>Samlet innveid volum i NT i 2012 var 179 000 tonn</w:t>
      </w:r>
      <w:r>
        <w:t>.</w:t>
      </w:r>
    </w:p>
  </w:footnote>
  <w:footnote w:id="5">
    <w:p w:rsidR="006E00B0" w:rsidRDefault="006E00B0" w:rsidP="006E00B0">
      <w:pPr>
        <w:pStyle w:val="Fotnotetekst"/>
      </w:pPr>
      <w:r>
        <w:rPr>
          <w:rStyle w:val="Fotnotereferanse"/>
          <w:rFonts w:eastAsiaTheme="majorEastAsia"/>
        </w:rPr>
        <w:footnoteRef/>
      </w:r>
      <w:r>
        <w:t xml:space="preserve"> NTFK, 2013. Regional plan for arealbruk. Nord-Trøndelag. Vedtatt Fylkestinget 25.04.2014.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A7" w:rsidRDefault="005957F2">
    <w:pPr>
      <w:pStyle w:val="Topptekst"/>
    </w:pPr>
    <w:bookmarkStart w:id="4" w:name="Logo"/>
    <w:r>
      <w:rPr>
        <w:noProof/>
        <w:lang w:eastAsia="nb-NO"/>
      </w:rPr>
      <w:drawing>
        <wp:inline distT="0" distB="0" distL="0" distR="0">
          <wp:extent cx="2594441" cy="720000"/>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94441" cy="720000"/>
                  </a:xfrm>
                  <a:prstGeom prst="rect">
                    <a:avLst/>
                  </a:prstGeom>
                </pic:spPr>
              </pic:pic>
            </a:graphicData>
          </a:graphic>
        </wp:inline>
      </w:drawing>
    </w:r>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BFA"/>
    <w:multiLevelType w:val="hybridMultilevel"/>
    <w:tmpl w:val="4F12C47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nsid w:val="07D3584B"/>
    <w:multiLevelType w:val="multilevel"/>
    <w:tmpl w:val="DC80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146C"/>
    <w:multiLevelType w:val="multilevel"/>
    <w:tmpl w:val="51E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0118A"/>
    <w:multiLevelType w:val="hybridMultilevel"/>
    <w:tmpl w:val="37A41B7C"/>
    <w:lvl w:ilvl="0" w:tplc="AB3238E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nsid w:val="7D07522F"/>
    <w:multiLevelType w:val="hybridMultilevel"/>
    <w:tmpl w:val="1432159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ocumentProtection w:edit="readOnly"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C71BB"/>
    <w:rsid w:val="0000186F"/>
    <w:rsid w:val="00007396"/>
    <w:rsid w:val="000102CC"/>
    <w:rsid w:val="00014A92"/>
    <w:rsid w:val="0003435E"/>
    <w:rsid w:val="00044B69"/>
    <w:rsid w:val="00054C79"/>
    <w:rsid w:val="00063BA6"/>
    <w:rsid w:val="00074363"/>
    <w:rsid w:val="00075EB1"/>
    <w:rsid w:val="000820DE"/>
    <w:rsid w:val="00091B3D"/>
    <w:rsid w:val="000A688F"/>
    <w:rsid w:val="000B6904"/>
    <w:rsid w:val="000C3D91"/>
    <w:rsid w:val="000C6A0C"/>
    <w:rsid w:val="000D0073"/>
    <w:rsid w:val="000E561A"/>
    <w:rsid w:val="00101CA3"/>
    <w:rsid w:val="00131212"/>
    <w:rsid w:val="001349DE"/>
    <w:rsid w:val="00152894"/>
    <w:rsid w:val="00153C63"/>
    <w:rsid w:val="00161395"/>
    <w:rsid w:val="001943F6"/>
    <w:rsid w:val="00196098"/>
    <w:rsid w:val="001A1A32"/>
    <w:rsid w:val="001B369F"/>
    <w:rsid w:val="001C323E"/>
    <w:rsid w:val="001D053D"/>
    <w:rsid w:val="001D2EA8"/>
    <w:rsid w:val="001D320F"/>
    <w:rsid w:val="001E5200"/>
    <w:rsid w:val="001E5DFB"/>
    <w:rsid w:val="001F3BC3"/>
    <w:rsid w:val="001F73AF"/>
    <w:rsid w:val="0020004E"/>
    <w:rsid w:val="00204366"/>
    <w:rsid w:val="00212B86"/>
    <w:rsid w:val="002161E7"/>
    <w:rsid w:val="00217F61"/>
    <w:rsid w:val="00221D17"/>
    <w:rsid w:val="002402DE"/>
    <w:rsid w:val="00240D9C"/>
    <w:rsid w:val="00244030"/>
    <w:rsid w:val="00250598"/>
    <w:rsid w:val="002514A9"/>
    <w:rsid w:val="00252ADA"/>
    <w:rsid w:val="00264477"/>
    <w:rsid w:val="00282EA4"/>
    <w:rsid w:val="002841F7"/>
    <w:rsid w:val="0028669D"/>
    <w:rsid w:val="0029293C"/>
    <w:rsid w:val="002932B9"/>
    <w:rsid w:val="002A60BF"/>
    <w:rsid w:val="002D1516"/>
    <w:rsid w:val="002D2B47"/>
    <w:rsid w:val="002F4E34"/>
    <w:rsid w:val="002F636C"/>
    <w:rsid w:val="00300E71"/>
    <w:rsid w:val="003158F7"/>
    <w:rsid w:val="00317408"/>
    <w:rsid w:val="0034074A"/>
    <w:rsid w:val="00353F64"/>
    <w:rsid w:val="00364987"/>
    <w:rsid w:val="003822B6"/>
    <w:rsid w:val="003834EE"/>
    <w:rsid w:val="003A4786"/>
    <w:rsid w:val="003A7DE0"/>
    <w:rsid w:val="003B4EE6"/>
    <w:rsid w:val="003C2A0B"/>
    <w:rsid w:val="003D1682"/>
    <w:rsid w:val="003D57DC"/>
    <w:rsid w:val="003F3F8F"/>
    <w:rsid w:val="004068D6"/>
    <w:rsid w:val="00417C90"/>
    <w:rsid w:val="004201C8"/>
    <w:rsid w:val="00423AD7"/>
    <w:rsid w:val="00430AE2"/>
    <w:rsid w:val="00431A40"/>
    <w:rsid w:val="004336E5"/>
    <w:rsid w:val="00436471"/>
    <w:rsid w:val="004401BC"/>
    <w:rsid w:val="0044209D"/>
    <w:rsid w:val="0044357D"/>
    <w:rsid w:val="00445006"/>
    <w:rsid w:val="00447D2B"/>
    <w:rsid w:val="00452044"/>
    <w:rsid w:val="00453922"/>
    <w:rsid w:val="0049142A"/>
    <w:rsid w:val="004919C5"/>
    <w:rsid w:val="00492AEA"/>
    <w:rsid w:val="004A7AFF"/>
    <w:rsid w:val="004B41EC"/>
    <w:rsid w:val="004C1309"/>
    <w:rsid w:val="004D6832"/>
    <w:rsid w:val="004E3489"/>
    <w:rsid w:val="004E581B"/>
    <w:rsid w:val="004E5E06"/>
    <w:rsid w:val="004E6206"/>
    <w:rsid w:val="004F1C61"/>
    <w:rsid w:val="004F55F5"/>
    <w:rsid w:val="0051170D"/>
    <w:rsid w:val="005234D1"/>
    <w:rsid w:val="005372DD"/>
    <w:rsid w:val="00537E16"/>
    <w:rsid w:val="00556C89"/>
    <w:rsid w:val="00564744"/>
    <w:rsid w:val="00565215"/>
    <w:rsid w:val="0057562D"/>
    <w:rsid w:val="005774FA"/>
    <w:rsid w:val="005806FA"/>
    <w:rsid w:val="005957F2"/>
    <w:rsid w:val="005B7022"/>
    <w:rsid w:val="005C10B7"/>
    <w:rsid w:val="005C236B"/>
    <w:rsid w:val="005C5817"/>
    <w:rsid w:val="005D1665"/>
    <w:rsid w:val="005D26F9"/>
    <w:rsid w:val="005E5354"/>
    <w:rsid w:val="005E5B64"/>
    <w:rsid w:val="005F5033"/>
    <w:rsid w:val="00615DAF"/>
    <w:rsid w:val="006248A4"/>
    <w:rsid w:val="006252BA"/>
    <w:rsid w:val="006273FD"/>
    <w:rsid w:val="00634465"/>
    <w:rsid w:val="00645B90"/>
    <w:rsid w:val="00650146"/>
    <w:rsid w:val="00653D1E"/>
    <w:rsid w:val="00661621"/>
    <w:rsid w:val="00697705"/>
    <w:rsid w:val="006A2FB8"/>
    <w:rsid w:val="006A314C"/>
    <w:rsid w:val="006B3B20"/>
    <w:rsid w:val="006C40E6"/>
    <w:rsid w:val="006D1562"/>
    <w:rsid w:val="006E00B0"/>
    <w:rsid w:val="006E2501"/>
    <w:rsid w:val="006F007D"/>
    <w:rsid w:val="006F6069"/>
    <w:rsid w:val="0071016E"/>
    <w:rsid w:val="00720D1B"/>
    <w:rsid w:val="007269B7"/>
    <w:rsid w:val="007403FF"/>
    <w:rsid w:val="0074544F"/>
    <w:rsid w:val="00754FAC"/>
    <w:rsid w:val="00755A41"/>
    <w:rsid w:val="00777A2C"/>
    <w:rsid w:val="00784A6A"/>
    <w:rsid w:val="0079476E"/>
    <w:rsid w:val="007961A7"/>
    <w:rsid w:val="007B3132"/>
    <w:rsid w:val="007B7C3D"/>
    <w:rsid w:val="007C2356"/>
    <w:rsid w:val="007C7932"/>
    <w:rsid w:val="007D0796"/>
    <w:rsid w:val="007D29E7"/>
    <w:rsid w:val="007E1A0D"/>
    <w:rsid w:val="007E1B9C"/>
    <w:rsid w:val="007E23E3"/>
    <w:rsid w:val="007E4FD1"/>
    <w:rsid w:val="0080183F"/>
    <w:rsid w:val="00802F0C"/>
    <w:rsid w:val="00820CFC"/>
    <w:rsid w:val="00825929"/>
    <w:rsid w:val="008374D8"/>
    <w:rsid w:val="008451A3"/>
    <w:rsid w:val="00861D5A"/>
    <w:rsid w:val="00862783"/>
    <w:rsid w:val="00871F12"/>
    <w:rsid w:val="0087211D"/>
    <w:rsid w:val="0087300A"/>
    <w:rsid w:val="00880F25"/>
    <w:rsid w:val="00887385"/>
    <w:rsid w:val="008B35B6"/>
    <w:rsid w:val="008B714E"/>
    <w:rsid w:val="008C14BB"/>
    <w:rsid w:val="008D70AB"/>
    <w:rsid w:val="008E7C04"/>
    <w:rsid w:val="008F16F0"/>
    <w:rsid w:val="00900A28"/>
    <w:rsid w:val="009156BE"/>
    <w:rsid w:val="00922C7F"/>
    <w:rsid w:val="00927713"/>
    <w:rsid w:val="00935946"/>
    <w:rsid w:val="00964BDA"/>
    <w:rsid w:val="00983796"/>
    <w:rsid w:val="0098436D"/>
    <w:rsid w:val="009A0319"/>
    <w:rsid w:val="009A69F6"/>
    <w:rsid w:val="009C71BB"/>
    <w:rsid w:val="009F0B2E"/>
    <w:rsid w:val="009F7C90"/>
    <w:rsid w:val="00A01B7E"/>
    <w:rsid w:val="00A23E9D"/>
    <w:rsid w:val="00A41D09"/>
    <w:rsid w:val="00A4255C"/>
    <w:rsid w:val="00A510DA"/>
    <w:rsid w:val="00A515A1"/>
    <w:rsid w:val="00AB2AFC"/>
    <w:rsid w:val="00AC12F8"/>
    <w:rsid w:val="00AC5289"/>
    <w:rsid w:val="00AC58E0"/>
    <w:rsid w:val="00AC7378"/>
    <w:rsid w:val="00AD69F1"/>
    <w:rsid w:val="00B23D76"/>
    <w:rsid w:val="00B26DDB"/>
    <w:rsid w:val="00B27F38"/>
    <w:rsid w:val="00B324AB"/>
    <w:rsid w:val="00B4195C"/>
    <w:rsid w:val="00B41E6D"/>
    <w:rsid w:val="00B60900"/>
    <w:rsid w:val="00B64D5E"/>
    <w:rsid w:val="00B6512E"/>
    <w:rsid w:val="00B8069A"/>
    <w:rsid w:val="00B844D5"/>
    <w:rsid w:val="00B84910"/>
    <w:rsid w:val="00B86DD8"/>
    <w:rsid w:val="00B91F67"/>
    <w:rsid w:val="00B93A7E"/>
    <w:rsid w:val="00BC2D68"/>
    <w:rsid w:val="00BD3EEC"/>
    <w:rsid w:val="00BD5ED5"/>
    <w:rsid w:val="00BF38AC"/>
    <w:rsid w:val="00BF4000"/>
    <w:rsid w:val="00C027E6"/>
    <w:rsid w:val="00C11906"/>
    <w:rsid w:val="00C15585"/>
    <w:rsid w:val="00C17AEA"/>
    <w:rsid w:val="00C23C61"/>
    <w:rsid w:val="00C31E14"/>
    <w:rsid w:val="00C36B87"/>
    <w:rsid w:val="00C4013F"/>
    <w:rsid w:val="00C4271F"/>
    <w:rsid w:val="00C640D0"/>
    <w:rsid w:val="00C64775"/>
    <w:rsid w:val="00C7418B"/>
    <w:rsid w:val="00C84D62"/>
    <w:rsid w:val="00C855AB"/>
    <w:rsid w:val="00C93F07"/>
    <w:rsid w:val="00CA27F9"/>
    <w:rsid w:val="00CA6344"/>
    <w:rsid w:val="00CB23C4"/>
    <w:rsid w:val="00CB2607"/>
    <w:rsid w:val="00CD47D0"/>
    <w:rsid w:val="00CD6CD8"/>
    <w:rsid w:val="00CE2A95"/>
    <w:rsid w:val="00CF132F"/>
    <w:rsid w:val="00D35801"/>
    <w:rsid w:val="00D35B3F"/>
    <w:rsid w:val="00D36F19"/>
    <w:rsid w:val="00D75158"/>
    <w:rsid w:val="00D807ED"/>
    <w:rsid w:val="00DB147B"/>
    <w:rsid w:val="00DC520B"/>
    <w:rsid w:val="00DD5603"/>
    <w:rsid w:val="00E10315"/>
    <w:rsid w:val="00E12B84"/>
    <w:rsid w:val="00E130BB"/>
    <w:rsid w:val="00E2246D"/>
    <w:rsid w:val="00E26014"/>
    <w:rsid w:val="00E419B1"/>
    <w:rsid w:val="00E47521"/>
    <w:rsid w:val="00E66A7D"/>
    <w:rsid w:val="00E67E4E"/>
    <w:rsid w:val="00E70A91"/>
    <w:rsid w:val="00E73DA5"/>
    <w:rsid w:val="00E766E1"/>
    <w:rsid w:val="00E86844"/>
    <w:rsid w:val="00ED2AB5"/>
    <w:rsid w:val="00F02286"/>
    <w:rsid w:val="00F034AC"/>
    <w:rsid w:val="00F0694E"/>
    <w:rsid w:val="00F114BE"/>
    <w:rsid w:val="00F26005"/>
    <w:rsid w:val="00F52AF0"/>
    <w:rsid w:val="00F53348"/>
    <w:rsid w:val="00F56CE7"/>
    <w:rsid w:val="00F67547"/>
    <w:rsid w:val="00F7309B"/>
    <w:rsid w:val="00F769C9"/>
    <w:rsid w:val="00F77AF3"/>
    <w:rsid w:val="00F813F9"/>
    <w:rsid w:val="00F8253C"/>
    <w:rsid w:val="00F90FA0"/>
    <w:rsid w:val="00FC5ADE"/>
    <w:rsid w:val="00FC71A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12"/>
    <w:pPr>
      <w:spacing w:after="0" w:line="240" w:lineRule="auto"/>
    </w:pPr>
    <w:rPr>
      <w:rFonts w:ascii="Arial" w:hAnsi="Arial"/>
      <w:sz w:val="24"/>
    </w:rPr>
  </w:style>
  <w:style w:type="paragraph" w:styleId="Overskrift1">
    <w:name w:val="heading 1"/>
    <w:basedOn w:val="Normal"/>
    <w:next w:val="Normal"/>
    <w:link w:val="Overskrift1Tegn"/>
    <w:uiPriority w:val="9"/>
    <w:qFormat/>
    <w:rsid w:val="00F56CE7"/>
    <w:pPr>
      <w:keepNext/>
      <w:keepLines/>
      <w:spacing w:before="240" w:after="240"/>
      <w:outlineLvl w:val="0"/>
    </w:pPr>
    <w:rPr>
      <w:rFonts w:eastAsiaTheme="majorEastAsia" w:cstheme="majorBidi"/>
      <w:b/>
      <w:bCs/>
      <w:color w:val="365F91" w:themeColor="accent1" w:themeShade="BF"/>
      <w:szCs w:val="28"/>
    </w:rPr>
  </w:style>
  <w:style w:type="paragraph" w:styleId="Overskrift2">
    <w:name w:val="heading 2"/>
    <w:basedOn w:val="Normal"/>
    <w:next w:val="Normal"/>
    <w:link w:val="Overskrift2Tegn"/>
    <w:uiPriority w:val="9"/>
    <w:unhideWhenUsed/>
    <w:qFormat/>
    <w:rsid w:val="00CB26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9293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6206"/>
    <w:rPr>
      <w:color w:val="808080"/>
    </w:rPr>
  </w:style>
  <w:style w:type="paragraph" w:styleId="Bobletekst">
    <w:name w:val="Balloon Text"/>
    <w:basedOn w:val="Normal"/>
    <w:link w:val="BobletekstTegn"/>
    <w:uiPriority w:val="99"/>
    <w:semiHidden/>
    <w:unhideWhenUsed/>
    <w:rsid w:val="004E6206"/>
    <w:rPr>
      <w:rFonts w:ascii="Tahoma" w:hAnsi="Tahoma" w:cs="Tahoma"/>
      <w:sz w:val="16"/>
      <w:szCs w:val="16"/>
    </w:rPr>
  </w:style>
  <w:style w:type="character" w:customStyle="1" w:styleId="BobletekstTegn">
    <w:name w:val="Bobletekst Tegn"/>
    <w:basedOn w:val="Standardskriftforavsnitt"/>
    <w:link w:val="Bobletekst"/>
    <w:uiPriority w:val="99"/>
    <w:semiHidden/>
    <w:rsid w:val="004E6206"/>
    <w:rPr>
      <w:rFonts w:ascii="Tahoma" w:hAnsi="Tahoma" w:cs="Tahoma"/>
      <w:sz w:val="16"/>
      <w:szCs w:val="16"/>
    </w:rPr>
  </w:style>
  <w:style w:type="table" w:styleId="Tabellrutenett">
    <w:name w:val="Table Grid"/>
    <w:basedOn w:val="Vanligtabell"/>
    <w:uiPriority w:val="59"/>
    <w:rsid w:val="00577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F56CE7"/>
    <w:rPr>
      <w:rFonts w:ascii="Arial" w:eastAsiaTheme="majorEastAsia" w:hAnsi="Arial" w:cstheme="majorBidi"/>
      <w:b/>
      <w:bCs/>
      <w:color w:val="365F91" w:themeColor="accent1" w:themeShade="BF"/>
      <w:sz w:val="24"/>
      <w:szCs w:val="28"/>
    </w:rPr>
  </w:style>
  <w:style w:type="character" w:customStyle="1" w:styleId="TemplateStyle">
    <w:name w:val="TemplateStyle"/>
    <w:basedOn w:val="Standardskriftforavsnitt"/>
    <w:uiPriority w:val="1"/>
    <w:rsid w:val="00212B86"/>
    <w:rPr>
      <w:rFonts w:asciiTheme="minorHAnsi" w:hAnsiTheme="minorHAnsi"/>
      <w:color w:val="000000" w:themeColor="text1"/>
      <w:sz w:val="22"/>
    </w:rPr>
  </w:style>
  <w:style w:type="paragraph" w:styleId="Topptekst">
    <w:name w:val="header"/>
    <w:basedOn w:val="Normal"/>
    <w:link w:val="TopptekstTegn"/>
    <w:uiPriority w:val="99"/>
    <w:unhideWhenUsed/>
    <w:rsid w:val="002932B9"/>
    <w:pPr>
      <w:tabs>
        <w:tab w:val="center" w:pos="4536"/>
        <w:tab w:val="right" w:pos="9072"/>
      </w:tabs>
    </w:pPr>
  </w:style>
  <w:style w:type="character" w:customStyle="1" w:styleId="TopptekstTegn">
    <w:name w:val="Topptekst Tegn"/>
    <w:basedOn w:val="Standardskriftforavsnitt"/>
    <w:link w:val="Topptekst"/>
    <w:uiPriority w:val="99"/>
    <w:rsid w:val="002932B9"/>
  </w:style>
  <w:style w:type="paragraph" w:styleId="Bunntekst">
    <w:name w:val="footer"/>
    <w:basedOn w:val="Normal"/>
    <w:link w:val="BunntekstTegn"/>
    <w:uiPriority w:val="99"/>
    <w:unhideWhenUsed/>
    <w:rsid w:val="00423AD7"/>
    <w:pPr>
      <w:tabs>
        <w:tab w:val="center" w:pos="4536"/>
        <w:tab w:val="right" w:pos="9072"/>
      </w:tabs>
    </w:pPr>
    <w:rPr>
      <w:sz w:val="16"/>
    </w:rPr>
  </w:style>
  <w:style w:type="character" w:customStyle="1" w:styleId="BunntekstTegn">
    <w:name w:val="Bunntekst Tegn"/>
    <w:basedOn w:val="Standardskriftforavsnitt"/>
    <w:link w:val="Bunntekst"/>
    <w:uiPriority w:val="99"/>
    <w:rsid w:val="00423AD7"/>
    <w:rPr>
      <w:sz w:val="16"/>
    </w:rPr>
  </w:style>
  <w:style w:type="paragraph" w:styleId="Brdtekst">
    <w:name w:val="Body Text"/>
    <w:basedOn w:val="Normal"/>
    <w:link w:val="BrdtekstTegn"/>
    <w:semiHidden/>
    <w:unhideWhenUsed/>
    <w:rsid w:val="00CB2607"/>
    <w:rPr>
      <w:rFonts w:eastAsia="Times New Roman" w:cs="Times New Roman"/>
      <w:bCs/>
      <w:color w:val="FF0000"/>
      <w:sz w:val="22"/>
      <w:szCs w:val="20"/>
      <w:lang w:eastAsia="nb-NO"/>
    </w:rPr>
  </w:style>
  <w:style w:type="character" w:customStyle="1" w:styleId="BrdtekstTegn">
    <w:name w:val="Brødtekst Tegn"/>
    <w:basedOn w:val="Standardskriftforavsnitt"/>
    <w:link w:val="Brdtekst"/>
    <w:semiHidden/>
    <w:rsid w:val="00CB2607"/>
    <w:rPr>
      <w:rFonts w:ascii="Arial" w:eastAsia="Times New Roman" w:hAnsi="Arial" w:cs="Times New Roman"/>
      <w:bCs/>
      <w:color w:val="FF0000"/>
      <w:szCs w:val="20"/>
      <w:lang w:eastAsia="nb-NO"/>
    </w:rPr>
  </w:style>
  <w:style w:type="paragraph" w:customStyle="1" w:styleId="MUTitle">
    <w:name w:val="MU_Title"/>
    <w:basedOn w:val="Normal"/>
    <w:next w:val="Normal"/>
    <w:rsid w:val="00CB2607"/>
    <w:pPr>
      <w:pBdr>
        <w:bottom w:val="single" w:sz="4" w:space="1" w:color="auto"/>
      </w:pBdr>
    </w:pPr>
    <w:rPr>
      <w:rFonts w:eastAsia="Times New Roman" w:cs="Times New Roman"/>
      <w:b/>
      <w:sz w:val="26"/>
      <w:szCs w:val="20"/>
    </w:rPr>
  </w:style>
  <w:style w:type="paragraph" w:customStyle="1" w:styleId="MUCaseTitle3">
    <w:name w:val="MU_CaseTitle_3"/>
    <w:basedOn w:val="Normal"/>
    <w:next w:val="Normal"/>
    <w:rsid w:val="00CB2607"/>
    <w:rPr>
      <w:rFonts w:eastAsia="Times New Roman" w:cs="Times New Roman"/>
      <w:b/>
      <w:szCs w:val="24"/>
      <w:u w:val="single"/>
    </w:rPr>
  </w:style>
  <w:style w:type="paragraph" w:customStyle="1" w:styleId="MUOverskrift2">
    <w:name w:val="MU_Overskrift 2"/>
    <w:basedOn w:val="Normal"/>
    <w:rsid w:val="00CB2607"/>
    <w:rPr>
      <w:rFonts w:eastAsia="Times New Roman" w:cs="Arial"/>
      <w:b/>
      <w:szCs w:val="24"/>
    </w:rPr>
  </w:style>
  <w:style w:type="paragraph" w:customStyle="1" w:styleId="MUItalic">
    <w:name w:val="MU Italic"/>
    <w:basedOn w:val="Normal"/>
    <w:next w:val="Normal"/>
    <w:qFormat/>
    <w:rsid w:val="00CB2607"/>
    <w:pPr>
      <w:jc w:val="right"/>
    </w:pPr>
    <w:rPr>
      <w:rFonts w:eastAsia="Times New Roman" w:cs="Arial"/>
      <w:i/>
      <w:szCs w:val="24"/>
    </w:rPr>
  </w:style>
  <w:style w:type="paragraph" w:customStyle="1" w:styleId="StilMUOverskrift1">
    <w:name w:val="Stil MU_Overskrift 1"/>
    <w:basedOn w:val="Normal"/>
    <w:rsid w:val="00CB2607"/>
    <w:pPr>
      <w:spacing w:before="240" w:after="240"/>
    </w:pPr>
    <w:rPr>
      <w:rFonts w:eastAsia="Times New Roman" w:cs="Arial"/>
      <w:b/>
      <w:bCs/>
      <w:sz w:val="28"/>
      <w:szCs w:val="24"/>
    </w:rPr>
  </w:style>
  <w:style w:type="paragraph" w:styleId="Listeavsnitt">
    <w:name w:val="List Paragraph"/>
    <w:basedOn w:val="Normal"/>
    <w:uiPriority w:val="34"/>
    <w:qFormat/>
    <w:rsid w:val="00CB2607"/>
    <w:pPr>
      <w:ind w:left="720"/>
      <w:contextualSpacing/>
    </w:pPr>
  </w:style>
  <w:style w:type="character" w:customStyle="1" w:styleId="Overskrift2Tegn">
    <w:name w:val="Overskrift 2 Tegn"/>
    <w:basedOn w:val="Standardskriftforavsnitt"/>
    <w:link w:val="Overskrift2"/>
    <w:uiPriority w:val="9"/>
    <w:rsid w:val="00CB260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9293C"/>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935946"/>
    <w:pPr>
      <w:spacing w:before="100" w:beforeAutospacing="1" w:after="100" w:afterAutospacing="1"/>
    </w:pPr>
    <w:rPr>
      <w:rFonts w:ascii="Times New Roman" w:eastAsia="Times New Roman" w:hAnsi="Times New Roman" w:cs="Times New Roman"/>
      <w:szCs w:val="24"/>
      <w:lang w:eastAsia="nb-NO"/>
    </w:rPr>
  </w:style>
  <w:style w:type="character" w:styleId="Sterk">
    <w:name w:val="Strong"/>
    <w:basedOn w:val="Standardskriftforavsnitt"/>
    <w:uiPriority w:val="22"/>
    <w:qFormat/>
    <w:rsid w:val="00935946"/>
    <w:rPr>
      <w:b/>
      <w:bCs/>
    </w:rPr>
  </w:style>
  <w:style w:type="paragraph" w:styleId="Ingenmellomrom">
    <w:name w:val="No Spacing"/>
    <w:uiPriority w:val="1"/>
    <w:qFormat/>
    <w:rsid w:val="00A01B7E"/>
    <w:pPr>
      <w:spacing w:after="0" w:line="240" w:lineRule="auto"/>
    </w:pPr>
    <w:rPr>
      <w:rFonts w:ascii="Arial" w:hAnsi="Arial"/>
      <w:sz w:val="24"/>
    </w:rPr>
  </w:style>
  <w:style w:type="paragraph" w:styleId="Fotnotetekst">
    <w:name w:val="footnote text"/>
    <w:basedOn w:val="Normal"/>
    <w:link w:val="FotnotetekstTegn"/>
    <w:uiPriority w:val="99"/>
    <w:unhideWhenUsed/>
    <w:rsid w:val="006F6069"/>
    <w:rPr>
      <w:rFonts w:asciiTheme="minorHAnsi" w:eastAsia="Times New Roman" w:hAnsiTheme="minorHAnsi" w:cs="Times New Roman"/>
      <w:sz w:val="20"/>
      <w:szCs w:val="20"/>
    </w:rPr>
  </w:style>
  <w:style w:type="character" w:customStyle="1" w:styleId="FotnotetekstTegn">
    <w:name w:val="Fotnotetekst Tegn"/>
    <w:basedOn w:val="Standardskriftforavsnitt"/>
    <w:link w:val="Fotnotetekst"/>
    <w:uiPriority w:val="99"/>
    <w:rsid w:val="006F6069"/>
    <w:rPr>
      <w:rFonts w:eastAsia="Times New Roman" w:cs="Times New Roman"/>
      <w:sz w:val="20"/>
      <w:szCs w:val="20"/>
    </w:rPr>
  </w:style>
  <w:style w:type="character" w:styleId="Fotnotereferanse">
    <w:name w:val="footnote reference"/>
    <w:uiPriority w:val="99"/>
    <w:rsid w:val="006F6069"/>
    <w:rPr>
      <w:rFonts w:ascii="Arial" w:hAnsi="Arial"/>
      <w:sz w:val="18"/>
      <w:vertAlign w:val="superscript"/>
    </w:rPr>
  </w:style>
  <w:style w:type="character" w:styleId="Hyperkobling">
    <w:name w:val="Hyperlink"/>
    <w:basedOn w:val="Standardskriftforavsnitt"/>
    <w:uiPriority w:val="99"/>
    <w:unhideWhenUsed/>
    <w:rsid w:val="00661621"/>
    <w:rPr>
      <w:color w:val="0000FF" w:themeColor="hyperlink"/>
      <w:u w:val="single"/>
    </w:rPr>
  </w:style>
  <w:style w:type="paragraph" w:customStyle="1" w:styleId="Default">
    <w:name w:val="Default"/>
    <w:rsid w:val="008D70AB"/>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240D9C"/>
    <w:rPr>
      <w:sz w:val="16"/>
      <w:szCs w:val="16"/>
    </w:rPr>
  </w:style>
  <w:style w:type="paragraph" w:styleId="Merknadstekst">
    <w:name w:val="annotation text"/>
    <w:basedOn w:val="Normal"/>
    <w:link w:val="MerknadstekstTegn"/>
    <w:uiPriority w:val="99"/>
    <w:semiHidden/>
    <w:unhideWhenUsed/>
    <w:rsid w:val="00240D9C"/>
    <w:rPr>
      <w:sz w:val="20"/>
      <w:szCs w:val="20"/>
    </w:rPr>
  </w:style>
  <w:style w:type="character" w:customStyle="1" w:styleId="MerknadstekstTegn">
    <w:name w:val="Merknadstekst Tegn"/>
    <w:basedOn w:val="Standardskriftforavsnitt"/>
    <w:link w:val="Merknadstekst"/>
    <w:uiPriority w:val="99"/>
    <w:semiHidden/>
    <w:rsid w:val="00240D9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240D9C"/>
    <w:rPr>
      <w:b/>
      <w:bCs/>
    </w:rPr>
  </w:style>
  <w:style w:type="character" w:customStyle="1" w:styleId="KommentaremneTegn">
    <w:name w:val="Kommentaremne Tegn"/>
    <w:basedOn w:val="MerknadstekstTegn"/>
    <w:link w:val="Kommentaremne"/>
    <w:uiPriority w:val="99"/>
    <w:semiHidden/>
    <w:rsid w:val="00240D9C"/>
    <w:rPr>
      <w:rFonts w:ascii="Arial" w:hAnsi="Arial"/>
      <w:b/>
      <w:bCs/>
      <w:sz w:val="20"/>
      <w:szCs w:val="20"/>
    </w:rPr>
  </w:style>
  <w:style w:type="character" w:styleId="Utheving">
    <w:name w:val="Emphasis"/>
    <w:basedOn w:val="Standardskriftforavsnitt"/>
    <w:uiPriority w:val="20"/>
    <w:qFormat/>
    <w:rsid w:val="006501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14"/>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862783"/>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6206"/>
    <w:rPr>
      <w:color w:val="808080"/>
    </w:rPr>
  </w:style>
  <w:style w:type="paragraph" w:styleId="Bobletekst">
    <w:name w:val="Balloon Text"/>
    <w:basedOn w:val="Normal"/>
    <w:link w:val="BobletekstTegn"/>
    <w:uiPriority w:val="99"/>
    <w:semiHidden/>
    <w:unhideWhenUsed/>
    <w:rsid w:val="004E6206"/>
    <w:rPr>
      <w:rFonts w:ascii="Tahoma" w:hAnsi="Tahoma" w:cs="Tahoma"/>
      <w:sz w:val="16"/>
      <w:szCs w:val="16"/>
    </w:rPr>
  </w:style>
  <w:style w:type="character" w:customStyle="1" w:styleId="BobletekstTegn">
    <w:name w:val="Balloon Text Char"/>
    <w:basedOn w:val="Standardskriftforavsnitt"/>
    <w:link w:val="Bobletekst"/>
    <w:uiPriority w:val="99"/>
    <w:semiHidden/>
    <w:rsid w:val="004E6206"/>
    <w:rPr>
      <w:rFonts w:ascii="Tahoma" w:hAnsi="Tahoma" w:cs="Tahoma"/>
      <w:sz w:val="16"/>
      <w:szCs w:val="16"/>
    </w:rPr>
  </w:style>
  <w:style w:type="table" w:styleId="Tabellrutenett">
    <w:name w:val="Table Grid"/>
    <w:basedOn w:val="Vanligtabell"/>
    <w:uiPriority w:val="59"/>
    <w:rsid w:val="00577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Heading 1 Char"/>
    <w:basedOn w:val="Standardskriftforavsnitt"/>
    <w:link w:val="Overskrift1"/>
    <w:uiPriority w:val="9"/>
    <w:rsid w:val="00862783"/>
    <w:rPr>
      <w:rFonts w:asciiTheme="majorHAnsi" w:eastAsiaTheme="majorEastAsia" w:hAnsiTheme="majorHAnsi" w:cstheme="majorBidi"/>
      <w:b/>
      <w:bCs/>
      <w:color w:val="365F91" w:themeColor="accent1" w:themeShade="BF"/>
      <w:sz w:val="28"/>
      <w:szCs w:val="28"/>
    </w:rPr>
  </w:style>
  <w:style w:type="character" w:customStyle="1" w:styleId="TemplateStyle">
    <w:name w:val="TemplateStyle"/>
    <w:basedOn w:val="Standardskriftforavsnitt"/>
    <w:uiPriority w:val="1"/>
    <w:rsid w:val="00212B86"/>
    <w:rPr>
      <w:rFonts w:asciiTheme="minorHAnsi" w:hAnsiTheme="minorHAnsi"/>
      <w:color w:val="000000" w:themeColor="text1"/>
      <w:sz w:val="22"/>
    </w:rPr>
  </w:style>
  <w:style w:type="paragraph" w:styleId="Topptekst">
    <w:name w:val="header"/>
    <w:basedOn w:val="Normal"/>
    <w:link w:val="TopptekstTegn"/>
    <w:uiPriority w:val="99"/>
    <w:semiHidden/>
    <w:unhideWhenUsed/>
    <w:rsid w:val="002932B9"/>
    <w:pPr>
      <w:tabs>
        <w:tab w:val="center" w:pos="4536"/>
        <w:tab w:val="right" w:pos="9072"/>
      </w:tabs>
    </w:pPr>
  </w:style>
  <w:style w:type="character" w:customStyle="1" w:styleId="TopptekstTegn">
    <w:name w:val="Header Char"/>
    <w:basedOn w:val="Standardskriftforavsnitt"/>
    <w:link w:val="Topptekst"/>
    <w:uiPriority w:val="99"/>
    <w:semiHidden/>
    <w:rsid w:val="002932B9"/>
  </w:style>
  <w:style w:type="paragraph" w:styleId="Bunntekst">
    <w:name w:val="footer"/>
    <w:basedOn w:val="Normal"/>
    <w:link w:val="BunntekstTegn"/>
    <w:uiPriority w:val="99"/>
    <w:unhideWhenUsed/>
    <w:rsid w:val="00423AD7"/>
    <w:pPr>
      <w:tabs>
        <w:tab w:val="center" w:pos="4536"/>
        <w:tab w:val="right" w:pos="9072"/>
      </w:tabs>
    </w:pPr>
    <w:rPr>
      <w:sz w:val="16"/>
    </w:rPr>
  </w:style>
  <w:style w:type="character" w:customStyle="1" w:styleId="BunntekstTegn">
    <w:name w:val="Footer Char"/>
    <w:basedOn w:val="Standardskriftforavsnitt"/>
    <w:link w:val="Bunntekst"/>
    <w:uiPriority w:val="99"/>
    <w:rsid w:val="00423AD7"/>
    <w:rPr>
      <w:sz w:val="16"/>
    </w:rPr>
  </w:style>
</w:styles>
</file>

<file path=word/webSettings.xml><?xml version="1.0" encoding="utf-8"?>
<w:webSettings xmlns:r="http://schemas.openxmlformats.org/officeDocument/2006/relationships" xmlns:w="http://schemas.openxmlformats.org/wordprocessingml/2006/main">
  <w:divs>
    <w:div w:id="227039085">
      <w:bodyDiv w:val="1"/>
      <w:marLeft w:val="0"/>
      <w:marRight w:val="0"/>
      <w:marTop w:val="0"/>
      <w:marBottom w:val="0"/>
      <w:divBdr>
        <w:top w:val="none" w:sz="0" w:space="0" w:color="auto"/>
        <w:left w:val="none" w:sz="0" w:space="0" w:color="auto"/>
        <w:bottom w:val="none" w:sz="0" w:space="0" w:color="auto"/>
        <w:right w:val="none" w:sz="0" w:space="0" w:color="auto"/>
      </w:divBdr>
      <w:divsChild>
        <w:div w:id="368340413">
          <w:marLeft w:val="0"/>
          <w:marRight w:val="0"/>
          <w:marTop w:val="0"/>
          <w:marBottom w:val="0"/>
          <w:divBdr>
            <w:top w:val="none" w:sz="0" w:space="0" w:color="auto"/>
            <w:left w:val="none" w:sz="0" w:space="0" w:color="auto"/>
            <w:bottom w:val="none" w:sz="0" w:space="0" w:color="auto"/>
            <w:right w:val="none" w:sz="0" w:space="0" w:color="auto"/>
          </w:divBdr>
          <w:divsChild>
            <w:div w:id="213200269">
              <w:marLeft w:val="0"/>
              <w:marRight w:val="0"/>
              <w:marTop w:val="0"/>
              <w:marBottom w:val="0"/>
              <w:divBdr>
                <w:top w:val="none" w:sz="0" w:space="0" w:color="auto"/>
                <w:left w:val="none" w:sz="0" w:space="0" w:color="auto"/>
                <w:bottom w:val="none" w:sz="0" w:space="0" w:color="auto"/>
                <w:right w:val="none" w:sz="0" w:space="0" w:color="auto"/>
              </w:divBdr>
              <w:divsChild>
                <w:div w:id="1082989443">
                  <w:marLeft w:val="0"/>
                  <w:marRight w:val="0"/>
                  <w:marTop w:val="0"/>
                  <w:marBottom w:val="0"/>
                  <w:divBdr>
                    <w:top w:val="none" w:sz="0" w:space="0" w:color="auto"/>
                    <w:left w:val="none" w:sz="0" w:space="0" w:color="auto"/>
                    <w:bottom w:val="none" w:sz="0" w:space="0" w:color="auto"/>
                    <w:right w:val="none" w:sz="0" w:space="0" w:color="auto"/>
                  </w:divBdr>
                  <w:divsChild>
                    <w:div w:id="8336733">
                      <w:marLeft w:val="0"/>
                      <w:marRight w:val="0"/>
                      <w:marTop w:val="0"/>
                      <w:marBottom w:val="0"/>
                      <w:divBdr>
                        <w:top w:val="none" w:sz="0" w:space="0" w:color="auto"/>
                        <w:left w:val="none" w:sz="0" w:space="0" w:color="auto"/>
                        <w:bottom w:val="none" w:sz="0" w:space="0" w:color="auto"/>
                        <w:right w:val="none" w:sz="0" w:space="0" w:color="auto"/>
                      </w:divBdr>
                      <w:divsChild>
                        <w:div w:id="460462882">
                          <w:marLeft w:val="0"/>
                          <w:marRight w:val="0"/>
                          <w:marTop w:val="0"/>
                          <w:marBottom w:val="0"/>
                          <w:divBdr>
                            <w:top w:val="none" w:sz="0" w:space="0" w:color="auto"/>
                            <w:left w:val="none" w:sz="0" w:space="0" w:color="auto"/>
                            <w:bottom w:val="none" w:sz="0" w:space="0" w:color="auto"/>
                            <w:right w:val="none" w:sz="0" w:space="0" w:color="auto"/>
                          </w:divBdr>
                          <w:divsChild>
                            <w:div w:id="16118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84038">
      <w:bodyDiv w:val="1"/>
      <w:marLeft w:val="0"/>
      <w:marRight w:val="0"/>
      <w:marTop w:val="0"/>
      <w:marBottom w:val="0"/>
      <w:divBdr>
        <w:top w:val="none" w:sz="0" w:space="0" w:color="auto"/>
        <w:left w:val="none" w:sz="0" w:space="0" w:color="auto"/>
        <w:bottom w:val="none" w:sz="0" w:space="0" w:color="auto"/>
        <w:right w:val="none" w:sz="0" w:space="0" w:color="auto"/>
      </w:divBdr>
      <w:divsChild>
        <w:div w:id="1769498772">
          <w:marLeft w:val="0"/>
          <w:marRight w:val="0"/>
          <w:marTop w:val="0"/>
          <w:marBottom w:val="0"/>
          <w:divBdr>
            <w:top w:val="none" w:sz="0" w:space="0" w:color="auto"/>
            <w:left w:val="none" w:sz="0" w:space="0" w:color="auto"/>
            <w:bottom w:val="none" w:sz="0" w:space="0" w:color="auto"/>
            <w:right w:val="none" w:sz="0" w:space="0" w:color="auto"/>
          </w:divBdr>
          <w:divsChild>
            <w:div w:id="938951140">
              <w:marLeft w:val="0"/>
              <w:marRight w:val="0"/>
              <w:marTop w:val="0"/>
              <w:marBottom w:val="0"/>
              <w:divBdr>
                <w:top w:val="none" w:sz="0" w:space="0" w:color="auto"/>
                <w:left w:val="none" w:sz="0" w:space="0" w:color="auto"/>
                <w:bottom w:val="none" w:sz="0" w:space="0" w:color="auto"/>
                <w:right w:val="none" w:sz="0" w:space="0" w:color="auto"/>
              </w:divBdr>
              <w:divsChild>
                <w:div w:id="908928521">
                  <w:marLeft w:val="0"/>
                  <w:marRight w:val="0"/>
                  <w:marTop w:val="0"/>
                  <w:marBottom w:val="0"/>
                  <w:divBdr>
                    <w:top w:val="none" w:sz="0" w:space="0" w:color="auto"/>
                    <w:left w:val="none" w:sz="0" w:space="0" w:color="auto"/>
                    <w:bottom w:val="none" w:sz="0" w:space="0" w:color="auto"/>
                    <w:right w:val="none" w:sz="0" w:space="0" w:color="auto"/>
                  </w:divBdr>
                  <w:divsChild>
                    <w:div w:id="626937753">
                      <w:marLeft w:val="0"/>
                      <w:marRight w:val="0"/>
                      <w:marTop w:val="0"/>
                      <w:marBottom w:val="0"/>
                      <w:divBdr>
                        <w:top w:val="none" w:sz="0" w:space="0" w:color="auto"/>
                        <w:left w:val="none" w:sz="0" w:space="0" w:color="auto"/>
                        <w:bottom w:val="none" w:sz="0" w:space="0" w:color="auto"/>
                        <w:right w:val="none" w:sz="0" w:space="0" w:color="auto"/>
                      </w:divBdr>
                      <w:divsChild>
                        <w:div w:id="2075354894">
                          <w:marLeft w:val="0"/>
                          <w:marRight w:val="0"/>
                          <w:marTop w:val="0"/>
                          <w:marBottom w:val="0"/>
                          <w:divBdr>
                            <w:top w:val="none" w:sz="0" w:space="0" w:color="auto"/>
                            <w:left w:val="none" w:sz="0" w:space="0" w:color="auto"/>
                            <w:bottom w:val="none" w:sz="0" w:space="0" w:color="auto"/>
                            <w:right w:val="none" w:sz="0" w:space="0" w:color="auto"/>
                          </w:divBdr>
                          <w:divsChild>
                            <w:div w:id="8625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08489">
      <w:bodyDiv w:val="1"/>
      <w:marLeft w:val="0"/>
      <w:marRight w:val="0"/>
      <w:marTop w:val="0"/>
      <w:marBottom w:val="0"/>
      <w:divBdr>
        <w:top w:val="none" w:sz="0" w:space="0" w:color="auto"/>
        <w:left w:val="none" w:sz="0" w:space="0" w:color="auto"/>
        <w:bottom w:val="none" w:sz="0" w:space="0" w:color="auto"/>
        <w:right w:val="none" w:sz="0" w:space="0" w:color="auto"/>
      </w:divBdr>
    </w:div>
    <w:div w:id="1415929288">
      <w:bodyDiv w:val="1"/>
      <w:marLeft w:val="0"/>
      <w:marRight w:val="0"/>
      <w:marTop w:val="0"/>
      <w:marBottom w:val="0"/>
      <w:divBdr>
        <w:top w:val="none" w:sz="0" w:space="0" w:color="auto"/>
        <w:left w:val="none" w:sz="0" w:space="0" w:color="auto"/>
        <w:bottom w:val="none" w:sz="0" w:space="0" w:color="auto"/>
        <w:right w:val="none" w:sz="0" w:space="0" w:color="auto"/>
      </w:divBdr>
      <w:divsChild>
        <w:div w:id="67070969">
          <w:marLeft w:val="0"/>
          <w:marRight w:val="0"/>
          <w:marTop w:val="0"/>
          <w:marBottom w:val="0"/>
          <w:divBdr>
            <w:top w:val="none" w:sz="0" w:space="0" w:color="auto"/>
            <w:left w:val="none" w:sz="0" w:space="0" w:color="auto"/>
            <w:bottom w:val="none" w:sz="0" w:space="0" w:color="auto"/>
            <w:right w:val="none" w:sz="0" w:space="0" w:color="auto"/>
          </w:divBdr>
          <w:divsChild>
            <w:div w:id="387344261">
              <w:marLeft w:val="0"/>
              <w:marRight w:val="0"/>
              <w:marTop w:val="0"/>
              <w:marBottom w:val="0"/>
              <w:divBdr>
                <w:top w:val="none" w:sz="0" w:space="0" w:color="auto"/>
                <w:left w:val="none" w:sz="0" w:space="0" w:color="auto"/>
                <w:bottom w:val="none" w:sz="0" w:space="0" w:color="auto"/>
                <w:right w:val="none" w:sz="0" w:space="0" w:color="auto"/>
              </w:divBdr>
              <w:divsChild>
                <w:div w:id="1787387307">
                  <w:marLeft w:val="0"/>
                  <w:marRight w:val="0"/>
                  <w:marTop w:val="0"/>
                  <w:marBottom w:val="0"/>
                  <w:divBdr>
                    <w:top w:val="none" w:sz="0" w:space="0" w:color="auto"/>
                    <w:left w:val="none" w:sz="0" w:space="0" w:color="auto"/>
                    <w:bottom w:val="none" w:sz="0" w:space="0" w:color="auto"/>
                    <w:right w:val="none" w:sz="0" w:space="0" w:color="auto"/>
                  </w:divBdr>
                  <w:divsChild>
                    <w:div w:id="1325086360">
                      <w:marLeft w:val="0"/>
                      <w:marRight w:val="0"/>
                      <w:marTop w:val="0"/>
                      <w:marBottom w:val="0"/>
                      <w:divBdr>
                        <w:top w:val="none" w:sz="0" w:space="0" w:color="auto"/>
                        <w:left w:val="none" w:sz="0" w:space="0" w:color="auto"/>
                        <w:bottom w:val="none" w:sz="0" w:space="0" w:color="auto"/>
                        <w:right w:val="none" w:sz="0" w:space="0" w:color="auto"/>
                      </w:divBdr>
                      <w:divsChild>
                        <w:div w:id="989943716">
                          <w:marLeft w:val="0"/>
                          <w:marRight w:val="0"/>
                          <w:marTop w:val="0"/>
                          <w:marBottom w:val="0"/>
                          <w:divBdr>
                            <w:top w:val="none" w:sz="0" w:space="0" w:color="auto"/>
                            <w:left w:val="none" w:sz="0" w:space="0" w:color="auto"/>
                            <w:bottom w:val="none" w:sz="0" w:space="0" w:color="auto"/>
                            <w:right w:val="none" w:sz="0" w:space="0" w:color="auto"/>
                          </w:divBdr>
                          <w:divsChild>
                            <w:div w:id="8515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4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BD15DC3BD749638A7572665BDCEFEB"/>
        <w:category>
          <w:name w:val="General"/>
          <w:gallery w:val="placeholder"/>
        </w:category>
        <w:types>
          <w:type w:val="bbPlcHdr"/>
        </w:types>
        <w:behaviors>
          <w:behavior w:val="content"/>
        </w:behaviors>
        <w:guid w:val="{E3A835C7-55B8-4391-950E-B3670EF59E48}"/>
      </w:docPartPr>
      <w:docPartBody>
        <w:p w:rsidR="007F4C27" w:rsidRDefault="00CB1C68" w:rsidP="00CB1C68">
          <w:pPr>
            <w:pStyle w:val="46BD15DC3BD749638A7572665BDCEFEB"/>
          </w:pPr>
          <w:r w:rsidRPr="00B2191A">
            <w:rPr>
              <w:rStyle w:val="Plassholdertekst"/>
            </w:rPr>
            <w:t>Click here to enter text.</w:t>
          </w:r>
        </w:p>
      </w:docPartBody>
    </w:docPart>
    <w:docPart>
      <w:docPartPr>
        <w:name w:val="6E93903A1411448C99EB64FFBF4CAFB7"/>
        <w:category>
          <w:name w:val="General"/>
          <w:gallery w:val="placeholder"/>
        </w:category>
        <w:types>
          <w:type w:val="bbPlcHdr"/>
        </w:types>
        <w:behaviors>
          <w:behavior w:val="content"/>
        </w:behaviors>
        <w:guid w:val="{FF94BDBD-5682-40D7-8767-527487D61DFC}"/>
      </w:docPartPr>
      <w:docPartBody>
        <w:p w:rsidR="007F4C27" w:rsidRDefault="00CB1C68" w:rsidP="00CB1C68">
          <w:pPr>
            <w:pStyle w:val="6E93903A1411448C99EB64FFBF4CAFB7"/>
          </w:pPr>
          <w:r w:rsidRPr="00411704">
            <w:rPr>
              <w:rStyle w:val="Plassholdertekst"/>
            </w:rPr>
            <w:t>Click here to enter text.</w:t>
          </w:r>
        </w:p>
      </w:docPartBody>
    </w:docPart>
    <w:docPart>
      <w:docPartPr>
        <w:name w:val="F3FBC6FF9C944969BA3CB57CC3838E1F"/>
        <w:category>
          <w:name w:val="General"/>
          <w:gallery w:val="placeholder"/>
        </w:category>
        <w:types>
          <w:type w:val="bbPlcHdr"/>
        </w:types>
        <w:behaviors>
          <w:behavior w:val="content"/>
        </w:behaviors>
        <w:guid w:val="{5B39FF88-FAF4-449C-9716-E7C6425E7EED}"/>
      </w:docPartPr>
      <w:docPartBody>
        <w:p w:rsidR="007F4C27" w:rsidRDefault="00CB1C68" w:rsidP="00CB1C68">
          <w:pPr>
            <w:pStyle w:val="F3FBC6FF9C944969BA3CB57CC3838E1F"/>
          </w:pPr>
          <w:r w:rsidRPr="00411704">
            <w:rPr>
              <w:rStyle w:val="Plassholdertekst"/>
            </w:rPr>
            <w:t>Click here to enter text.</w:t>
          </w:r>
        </w:p>
      </w:docPartBody>
    </w:docPart>
    <w:docPart>
      <w:docPartPr>
        <w:name w:val="3A4857E816B040E3860329CFB165FCD6"/>
        <w:category>
          <w:name w:val="General"/>
          <w:gallery w:val="placeholder"/>
        </w:category>
        <w:types>
          <w:type w:val="bbPlcHdr"/>
        </w:types>
        <w:behaviors>
          <w:behavior w:val="content"/>
        </w:behaviors>
        <w:guid w:val="{677129E0-81F4-4D95-8C5C-7AC5FAEE1DE1}"/>
      </w:docPartPr>
      <w:docPartBody>
        <w:p w:rsidR="007F4C27" w:rsidRDefault="00CB1C68" w:rsidP="00CB1C68">
          <w:pPr>
            <w:pStyle w:val="3A4857E816B040E3860329CFB165FCD6"/>
          </w:pPr>
          <w:r w:rsidRPr="00B2191A">
            <w:rPr>
              <w:rStyle w:val="Plassholdertekst"/>
            </w:rPr>
            <w:t>Click here to enter text.</w:t>
          </w:r>
        </w:p>
      </w:docPartBody>
    </w:docPart>
    <w:docPart>
      <w:docPartPr>
        <w:name w:val="22AD46B1F7BD49CCB6724BC31B05491F"/>
        <w:category>
          <w:name w:val="Generelt"/>
          <w:gallery w:val="placeholder"/>
        </w:category>
        <w:types>
          <w:type w:val="bbPlcHdr"/>
        </w:types>
        <w:behaviors>
          <w:behavior w:val="content"/>
        </w:behaviors>
        <w:guid w:val="{11A37CA0-CA55-455C-9FCD-7A4C77763C31}"/>
      </w:docPartPr>
      <w:docPartBody>
        <w:p w:rsidR="006002A6" w:rsidRDefault="00A03739" w:rsidP="00A03739">
          <w:pPr>
            <w:pStyle w:val="22AD46B1F7BD49CCB6724BC31B05491F"/>
          </w:pPr>
          <w:r w:rsidRPr="00411704">
            <w:rPr>
              <w:rStyle w:val="Plassholdertekst"/>
            </w:rPr>
            <w:t>Click here to enter text.</w:t>
          </w:r>
        </w:p>
      </w:docPartBody>
    </w:docPart>
    <w:docPart>
      <w:docPartPr>
        <w:name w:val="84CA9FD611774AE99294B3DF843373B2"/>
        <w:category>
          <w:name w:val="Generelt"/>
          <w:gallery w:val="placeholder"/>
        </w:category>
        <w:types>
          <w:type w:val="bbPlcHdr"/>
        </w:types>
        <w:behaviors>
          <w:behavior w:val="content"/>
        </w:behaviors>
        <w:guid w:val="{19BEE792-5E9E-4745-A40F-6942EDEBE3B2}"/>
      </w:docPartPr>
      <w:docPartBody>
        <w:p w:rsidR="006002A6" w:rsidRDefault="00A03739" w:rsidP="00A03739">
          <w:pPr>
            <w:pStyle w:val="84CA9FD611774AE99294B3DF843373B2"/>
          </w:pPr>
          <w:r w:rsidRPr="00B2191A">
            <w:rPr>
              <w:rStyle w:val="Plassholdertekst"/>
            </w:rPr>
            <w:t>Click here to enter text.</w:t>
          </w:r>
        </w:p>
      </w:docPartBody>
    </w:docPart>
    <w:docPart>
      <w:docPartPr>
        <w:name w:val="AB3792E71AFD4F9C96D0E666DB4B2AC5"/>
        <w:category>
          <w:name w:val="Generelt"/>
          <w:gallery w:val="placeholder"/>
        </w:category>
        <w:types>
          <w:type w:val="bbPlcHdr"/>
        </w:types>
        <w:behaviors>
          <w:behavior w:val="content"/>
        </w:behaviors>
        <w:guid w:val="{522CE701-8CC9-4771-8235-36ACD8E83E79}"/>
      </w:docPartPr>
      <w:docPartBody>
        <w:p w:rsidR="006002A6" w:rsidRDefault="00A03739" w:rsidP="00A03739">
          <w:pPr>
            <w:pStyle w:val="AB3792E71AFD4F9C96D0E666DB4B2AC5"/>
          </w:pPr>
          <w:r w:rsidRPr="00B2191A">
            <w:rPr>
              <w:rStyle w:val="Plassholdertekst"/>
            </w:rPr>
            <w:t>Click here to enter a date.</w:t>
          </w:r>
        </w:p>
      </w:docPartBody>
    </w:docPart>
    <w:docPart>
      <w:docPartPr>
        <w:name w:val="DefaultPlaceholder_1082065158"/>
        <w:category>
          <w:name w:val="Generelt"/>
          <w:gallery w:val="placeholder"/>
        </w:category>
        <w:types>
          <w:type w:val="bbPlcHdr"/>
        </w:types>
        <w:behaviors>
          <w:behavior w:val="content"/>
        </w:behaviors>
        <w:guid w:val="{0C6C7928-FDB2-4D4C-8262-2F195B68D67D}"/>
      </w:docPartPr>
      <w:docPartBody>
        <w:p w:rsidR="006002A6" w:rsidRDefault="00A03739">
          <w:r w:rsidRPr="006D1241">
            <w:rPr>
              <w:rStyle w:val="Plassholdertekst"/>
            </w:rPr>
            <w:t>Klikk her for å skrive inn tekst.</w:t>
          </w:r>
        </w:p>
      </w:docPartBody>
    </w:docPart>
    <w:docPart>
      <w:docPartPr>
        <w:name w:val="22AD2B8D21C74E15B5F2DC065802F500"/>
        <w:category>
          <w:name w:val="Generelt"/>
          <w:gallery w:val="placeholder"/>
        </w:category>
        <w:types>
          <w:type w:val="bbPlcHdr"/>
        </w:types>
        <w:behaviors>
          <w:behavior w:val="content"/>
        </w:behaviors>
        <w:guid w:val="{6FBC3049-5352-40A3-B129-107BEAE85768}"/>
      </w:docPartPr>
      <w:docPartBody>
        <w:p w:rsidR="009B1BD9" w:rsidRDefault="004A342E" w:rsidP="004A342E">
          <w:pPr>
            <w:pStyle w:val="22AD2B8D21C74E15B5F2DC065802F500"/>
          </w:pPr>
          <w:r w:rsidRPr="00411704">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71A34"/>
    <w:rsid w:val="0001529C"/>
    <w:rsid w:val="00041117"/>
    <w:rsid w:val="00070A16"/>
    <w:rsid w:val="0014378A"/>
    <w:rsid w:val="001E56A7"/>
    <w:rsid w:val="00230E1A"/>
    <w:rsid w:val="002C01E9"/>
    <w:rsid w:val="002C71B6"/>
    <w:rsid w:val="003375BA"/>
    <w:rsid w:val="00364B10"/>
    <w:rsid w:val="00372F4F"/>
    <w:rsid w:val="003906F5"/>
    <w:rsid w:val="004574B9"/>
    <w:rsid w:val="004A342E"/>
    <w:rsid w:val="004C0A54"/>
    <w:rsid w:val="004D3E1C"/>
    <w:rsid w:val="004D7160"/>
    <w:rsid w:val="005A2B4F"/>
    <w:rsid w:val="005B445E"/>
    <w:rsid w:val="005F07AC"/>
    <w:rsid w:val="005F27B6"/>
    <w:rsid w:val="006002A6"/>
    <w:rsid w:val="00614CFF"/>
    <w:rsid w:val="00626C31"/>
    <w:rsid w:val="006658B2"/>
    <w:rsid w:val="006A3F9C"/>
    <w:rsid w:val="006C3965"/>
    <w:rsid w:val="006E0C8D"/>
    <w:rsid w:val="007313EA"/>
    <w:rsid w:val="007366EB"/>
    <w:rsid w:val="00780912"/>
    <w:rsid w:val="007D319C"/>
    <w:rsid w:val="007D3BE2"/>
    <w:rsid w:val="007F4C27"/>
    <w:rsid w:val="00802217"/>
    <w:rsid w:val="00883C82"/>
    <w:rsid w:val="008D781F"/>
    <w:rsid w:val="0094009D"/>
    <w:rsid w:val="009A71C3"/>
    <w:rsid w:val="009B1BD9"/>
    <w:rsid w:val="009B2BC8"/>
    <w:rsid w:val="00A03739"/>
    <w:rsid w:val="00A46EBB"/>
    <w:rsid w:val="00A476A7"/>
    <w:rsid w:val="00A556C8"/>
    <w:rsid w:val="00A73573"/>
    <w:rsid w:val="00B142C7"/>
    <w:rsid w:val="00BC5815"/>
    <w:rsid w:val="00BD3F36"/>
    <w:rsid w:val="00C31134"/>
    <w:rsid w:val="00C32ED4"/>
    <w:rsid w:val="00CA4F94"/>
    <w:rsid w:val="00CB1C68"/>
    <w:rsid w:val="00CF4C1E"/>
    <w:rsid w:val="00D30500"/>
    <w:rsid w:val="00D55EE9"/>
    <w:rsid w:val="00D71A34"/>
    <w:rsid w:val="00DA5769"/>
    <w:rsid w:val="00EF2887"/>
    <w:rsid w:val="00F3284A"/>
    <w:rsid w:val="00F32B2B"/>
    <w:rsid w:val="00FF5A1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9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A342E"/>
    <w:rPr>
      <w:color w:val="808080"/>
    </w:rPr>
  </w:style>
  <w:style w:type="paragraph" w:customStyle="1" w:styleId="61ADB5C26D6E4BFC9836512680005605">
    <w:name w:val="61ADB5C26D6E4BFC9836512680005605"/>
    <w:rsid w:val="007D319C"/>
  </w:style>
  <w:style w:type="paragraph" w:customStyle="1" w:styleId="DE511F9149D643A49B00975E6507A8E7">
    <w:name w:val="DE511F9149D643A49B00975E6507A8E7"/>
    <w:rsid w:val="007D319C"/>
  </w:style>
  <w:style w:type="paragraph" w:customStyle="1" w:styleId="BE6324B44517458D96218DC6116BC7A0">
    <w:name w:val="BE6324B44517458D96218DC6116BC7A0"/>
    <w:rsid w:val="00CA4F94"/>
  </w:style>
  <w:style w:type="paragraph" w:customStyle="1" w:styleId="B2D4213EFD9D4DED862F3D846E020BE8">
    <w:name w:val="B2D4213EFD9D4DED862F3D846E020BE8"/>
    <w:rsid w:val="005F07AC"/>
  </w:style>
  <w:style w:type="paragraph" w:customStyle="1" w:styleId="BCE9C38C5D5F41A787CB8649467A9CE6">
    <w:name w:val="BCE9C38C5D5F41A787CB8649467A9CE6"/>
    <w:rsid w:val="005F07AC"/>
  </w:style>
  <w:style w:type="paragraph" w:customStyle="1" w:styleId="5DA992071B08495482C00F42B3C027F2">
    <w:name w:val="5DA992071B08495482C00F42B3C027F2"/>
    <w:rsid w:val="005F07AC"/>
  </w:style>
  <w:style w:type="paragraph" w:customStyle="1" w:styleId="03C3ACDD9F05442B952FA4946510F943">
    <w:name w:val="03C3ACDD9F05442B952FA4946510F943"/>
    <w:rsid w:val="005F07AC"/>
  </w:style>
  <w:style w:type="paragraph" w:customStyle="1" w:styleId="755919820DE042DA8A23764B92323184">
    <w:name w:val="755919820DE042DA8A23764B92323184"/>
    <w:rsid w:val="005F07AC"/>
  </w:style>
  <w:style w:type="paragraph" w:customStyle="1" w:styleId="5B203E71E36E46FCB48702D2CED50AC7">
    <w:name w:val="5B203E71E36E46FCB48702D2CED50AC7"/>
    <w:rsid w:val="005F07AC"/>
  </w:style>
  <w:style w:type="paragraph" w:customStyle="1" w:styleId="08F28D7F3B5A49A697C1BCF5B7B51968">
    <w:name w:val="08F28D7F3B5A49A697C1BCF5B7B51968"/>
    <w:rsid w:val="005F07AC"/>
  </w:style>
  <w:style w:type="paragraph" w:customStyle="1" w:styleId="BD8ED41370F2405DB5AA3C1AF24140AD">
    <w:name w:val="BD8ED41370F2405DB5AA3C1AF24140AD"/>
    <w:rsid w:val="005F07AC"/>
  </w:style>
  <w:style w:type="paragraph" w:customStyle="1" w:styleId="17D487B9FC814C16A09BC3097E5D6629">
    <w:name w:val="17D487B9FC814C16A09BC3097E5D6629"/>
    <w:rsid w:val="005F07AC"/>
  </w:style>
  <w:style w:type="paragraph" w:customStyle="1" w:styleId="45B4C67BA0E140E6A9DEBDA62DE55C78">
    <w:name w:val="45B4C67BA0E140E6A9DEBDA62DE55C78"/>
    <w:rsid w:val="00F32B2B"/>
  </w:style>
  <w:style w:type="paragraph" w:customStyle="1" w:styleId="92CEA37334E64F12B6EE8C451472CA1D">
    <w:name w:val="92CEA37334E64F12B6EE8C451472CA1D"/>
    <w:rsid w:val="00F32B2B"/>
  </w:style>
  <w:style w:type="paragraph" w:customStyle="1" w:styleId="C1BE9BE253F449348F04C7697918520A">
    <w:name w:val="C1BE9BE253F449348F04C7697918520A"/>
    <w:rsid w:val="00F32B2B"/>
  </w:style>
  <w:style w:type="paragraph" w:customStyle="1" w:styleId="D6B996DD194345EA9DEF99FFD8D41C1E">
    <w:name w:val="D6B996DD194345EA9DEF99FFD8D41C1E"/>
    <w:rsid w:val="00F32B2B"/>
  </w:style>
  <w:style w:type="paragraph" w:customStyle="1" w:styleId="51994A09A84E477189266BD98CF36A20">
    <w:name w:val="51994A09A84E477189266BD98CF36A20"/>
    <w:rsid w:val="00F32B2B"/>
  </w:style>
  <w:style w:type="paragraph" w:customStyle="1" w:styleId="0E6A5734D4DE477F91B9CDEA6717047C">
    <w:name w:val="0E6A5734D4DE477F91B9CDEA6717047C"/>
    <w:rsid w:val="00F32B2B"/>
  </w:style>
  <w:style w:type="paragraph" w:customStyle="1" w:styleId="B10ECC6DAB5041EE9FAA37C81E911C99">
    <w:name w:val="B10ECC6DAB5041EE9FAA37C81E911C99"/>
    <w:rsid w:val="00F32B2B"/>
  </w:style>
  <w:style w:type="paragraph" w:customStyle="1" w:styleId="D822C4CD91624699AE024C3C27145531">
    <w:name w:val="D822C4CD91624699AE024C3C27145531"/>
    <w:rsid w:val="00C32ED4"/>
  </w:style>
  <w:style w:type="paragraph" w:customStyle="1" w:styleId="F13C32EE3C804FF2A168A28B0AA43864">
    <w:name w:val="F13C32EE3C804FF2A168A28B0AA43864"/>
    <w:rsid w:val="00C32ED4"/>
  </w:style>
  <w:style w:type="paragraph" w:customStyle="1" w:styleId="E65BC87CED7A4DB591BF7662DCD399FB">
    <w:name w:val="E65BC87CED7A4DB591BF7662DCD399FB"/>
    <w:rsid w:val="00C32ED4"/>
  </w:style>
  <w:style w:type="paragraph" w:customStyle="1" w:styleId="48D57A45DB174315A518C6D4A36A272E">
    <w:name w:val="48D57A45DB174315A518C6D4A36A272E"/>
    <w:rsid w:val="00C32ED4"/>
  </w:style>
  <w:style w:type="paragraph" w:customStyle="1" w:styleId="FCA737C837574470BE81AD6D34E1A102">
    <w:name w:val="FCA737C837574470BE81AD6D34E1A102"/>
    <w:rsid w:val="00C32ED4"/>
  </w:style>
  <w:style w:type="paragraph" w:customStyle="1" w:styleId="C0C7D4AF7D31481ABAFDC57AB89E6CEC">
    <w:name w:val="C0C7D4AF7D31481ABAFDC57AB89E6CEC"/>
    <w:rsid w:val="00C32ED4"/>
  </w:style>
  <w:style w:type="paragraph" w:customStyle="1" w:styleId="24B4DC5314B34FCC9EFC69863B3E3BF8">
    <w:name w:val="24B4DC5314B34FCC9EFC69863B3E3BF8"/>
    <w:rsid w:val="00EF2887"/>
  </w:style>
  <w:style w:type="paragraph" w:customStyle="1" w:styleId="2832B78F60BB4A1FB0A84DAC17841FE2">
    <w:name w:val="2832B78F60BB4A1FB0A84DAC17841FE2"/>
    <w:rsid w:val="00EF2887"/>
  </w:style>
  <w:style w:type="paragraph" w:customStyle="1" w:styleId="CFFE0B43C4124360A0B2E180B6EF168E">
    <w:name w:val="CFFE0B43C4124360A0B2E180B6EF168E"/>
    <w:rsid w:val="00EF2887"/>
  </w:style>
  <w:style w:type="paragraph" w:customStyle="1" w:styleId="CBDE58EDF45F4D6E9B14C84C7F250929">
    <w:name w:val="CBDE58EDF45F4D6E9B14C84C7F250929"/>
    <w:rsid w:val="00EF2887"/>
  </w:style>
  <w:style w:type="paragraph" w:customStyle="1" w:styleId="70F6BD9049A047E28E24C031A9D9F47D">
    <w:name w:val="70F6BD9049A047E28E24C031A9D9F47D"/>
    <w:rsid w:val="00F3284A"/>
  </w:style>
  <w:style w:type="paragraph" w:customStyle="1" w:styleId="9F5D9D9C975B4973884293B8BE416CA7">
    <w:name w:val="9F5D9D9C975B4973884293B8BE416CA7"/>
    <w:rsid w:val="0094009D"/>
  </w:style>
  <w:style w:type="paragraph" w:customStyle="1" w:styleId="3D6AFEC3EBEA43CFA68C1DCFCB373A75">
    <w:name w:val="3D6AFEC3EBEA43CFA68C1DCFCB373A75"/>
    <w:rsid w:val="0094009D"/>
  </w:style>
  <w:style w:type="paragraph" w:customStyle="1" w:styleId="2D44D28B2ED249049E4B7B0B2EFF2D54">
    <w:name w:val="2D44D28B2ED249049E4B7B0B2EFF2D54"/>
    <w:rsid w:val="0094009D"/>
  </w:style>
  <w:style w:type="paragraph" w:customStyle="1" w:styleId="26CF1EF177C145DEB14955CC7FAAA6EA">
    <w:name w:val="26CF1EF177C145DEB14955CC7FAAA6EA"/>
    <w:rsid w:val="0094009D"/>
  </w:style>
  <w:style w:type="paragraph" w:customStyle="1" w:styleId="99C7010518E04597A875370434BD9C39">
    <w:name w:val="99C7010518E04597A875370434BD9C39"/>
    <w:rsid w:val="0094009D"/>
  </w:style>
  <w:style w:type="paragraph" w:customStyle="1" w:styleId="1BC0E797D5A242FE9515F6B18E97F77E">
    <w:name w:val="1BC0E797D5A242FE9515F6B18E97F77E"/>
    <w:rsid w:val="0094009D"/>
  </w:style>
  <w:style w:type="paragraph" w:customStyle="1" w:styleId="58CA692872AC4EB6A7C70F487F3F330A">
    <w:name w:val="58CA692872AC4EB6A7C70F487F3F330A"/>
    <w:rsid w:val="0094009D"/>
  </w:style>
  <w:style w:type="paragraph" w:customStyle="1" w:styleId="C5AA25822454401BB50B6EEA534E90E3">
    <w:name w:val="C5AA25822454401BB50B6EEA534E90E3"/>
    <w:rsid w:val="0094009D"/>
  </w:style>
  <w:style w:type="paragraph" w:customStyle="1" w:styleId="3BC6F5F088CF416DBE9E5A8C9A51E8C6">
    <w:name w:val="3BC6F5F088CF416DBE9E5A8C9A51E8C6"/>
    <w:rsid w:val="0094009D"/>
  </w:style>
  <w:style w:type="paragraph" w:customStyle="1" w:styleId="A679166F6C3D47DC886A088203AA9A0F">
    <w:name w:val="A679166F6C3D47DC886A088203AA9A0F"/>
    <w:rsid w:val="0094009D"/>
  </w:style>
  <w:style w:type="paragraph" w:customStyle="1" w:styleId="31B742EAD84441F7B32C41A15B378DDC">
    <w:name w:val="31B742EAD84441F7B32C41A15B378DDC"/>
    <w:rsid w:val="0094009D"/>
  </w:style>
  <w:style w:type="paragraph" w:customStyle="1" w:styleId="62CFE41C34474619A111C5FC82C1A9BA">
    <w:name w:val="62CFE41C34474619A111C5FC82C1A9BA"/>
    <w:rsid w:val="0094009D"/>
  </w:style>
  <w:style w:type="paragraph" w:customStyle="1" w:styleId="BCD027651B5C42D893A0D9C114D5049C">
    <w:name w:val="BCD027651B5C42D893A0D9C114D5049C"/>
    <w:rsid w:val="0001529C"/>
  </w:style>
  <w:style w:type="paragraph" w:customStyle="1" w:styleId="79F0BE867CF44FFF9CE0E9C796D2E51C">
    <w:name w:val="79F0BE867CF44FFF9CE0E9C796D2E51C"/>
    <w:rsid w:val="0001529C"/>
  </w:style>
  <w:style w:type="paragraph" w:customStyle="1" w:styleId="46BD15DC3BD749638A7572665BDCEFEB">
    <w:name w:val="46BD15DC3BD749638A7572665BDCEFEB"/>
    <w:rsid w:val="00CB1C68"/>
  </w:style>
  <w:style w:type="paragraph" w:customStyle="1" w:styleId="6E93903A1411448C99EB64FFBF4CAFB7">
    <w:name w:val="6E93903A1411448C99EB64FFBF4CAFB7"/>
    <w:rsid w:val="00CB1C68"/>
  </w:style>
  <w:style w:type="paragraph" w:customStyle="1" w:styleId="F3FBC6FF9C944969BA3CB57CC3838E1F">
    <w:name w:val="F3FBC6FF9C944969BA3CB57CC3838E1F"/>
    <w:rsid w:val="00CB1C68"/>
  </w:style>
  <w:style w:type="paragraph" w:customStyle="1" w:styleId="3A4857E816B040E3860329CFB165FCD6">
    <w:name w:val="3A4857E816B040E3860329CFB165FCD6"/>
    <w:rsid w:val="00CB1C68"/>
  </w:style>
  <w:style w:type="paragraph" w:customStyle="1" w:styleId="38484256462D468899B6E06D3A8DD466">
    <w:name w:val="38484256462D468899B6E06D3A8DD466"/>
    <w:rsid w:val="004D7160"/>
    <w:rPr>
      <w:lang w:val="en-US" w:eastAsia="en-US"/>
    </w:rPr>
  </w:style>
  <w:style w:type="paragraph" w:customStyle="1" w:styleId="0A9A42F5D2C94EA796FA4C3B967D44DD">
    <w:name w:val="0A9A42F5D2C94EA796FA4C3B967D44DD"/>
    <w:rsid w:val="004D7160"/>
    <w:rPr>
      <w:lang w:val="en-US" w:eastAsia="en-US"/>
    </w:rPr>
  </w:style>
  <w:style w:type="paragraph" w:customStyle="1" w:styleId="22AD46B1F7BD49CCB6724BC31B05491F">
    <w:name w:val="22AD46B1F7BD49CCB6724BC31B05491F"/>
    <w:rsid w:val="00A03739"/>
  </w:style>
  <w:style w:type="paragraph" w:customStyle="1" w:styleId="84CA9FD611774AE99294B3DF843373B2">
    <w:name w:val="84CA9FD611774AE99294B3DF843373B2"/>
    <w:rsid w:val="00A03739"/>
  </w:style>
  <w:style w:type="paragraph" w:customStyle="1" w:styleId="AB3792E71AFD4F9C96D0E666DB4B2AC5">
    <w:name w:val="AB3792E71AFD4F9C96D0E666DB4B2AC5"/>
    <w:rsid w:val="00A03739"/>
  </w:style>
  <w:style w:type="paragraph" w:customStyle="1" w:styleId="287930E556AE4220BEFED9FB819A4289">
    <w:name w:val="287930E556AE4220BEFED9FB819A4289"/>
    <w:rsid w:val="004D3E1C"/>
  </w:style>
  <w:style w:type="paragraph" w:customStyle="1" w:styleId="F8F23ACBB96D4081A8710B768BD04504">
    <w:name w:val="F8F23ACBB96D4081A8710B768BD04504"/>
    <w:rsid w:val="004D3E1C"/>
  </w:style>
  <w:style w:type="paragraph" w:customStyle="1" w:styleId="A515E3B25714410D859F25CEDD67C915">
    <w:name w:val="A515E3B25714410D859F25CEDD67C915"/>
    <w:rsid w:val="004D3E1C"/>
  </w:style>
  <w:style w:type="paragraph" w:customStyle="1" w:styleId="45C4831797C74E33A4944DED8A499A6E">
    <w:name w:val="45C4831797C74E33A4944DED8A499A6E"/>
    <w:rsid w:val="004D3E1C"/>
  </w:style>
  <w:style w:type="paragraph" w:customStyle="1" w:styleId="EAAA1A10A4CE4917920904033F9B2CC4">
    <w:name w:val="EAAA1A10A4CE4917920904033F9B2CC4"/>
    <w:rsid w:val="004D3E1C"/>
  </w:style>
  <w:style w:type="paragraph" w:customStyle="1" w:styleId="7D11F316AC204A8191E1115E5117604A">
    <w:name w:val="7D11F316AC204A8191E1115E5117604A"/>
    <w:rsid w:val="004D3E1C"/>
  </w:style>
  <w:style w:type="paragraph" w:customStyle="1" w:styleId="E672586E8C33450580B7ABA7B291B906">
    <w:name w:val="E672586E8C33450580B7ABA7B291B906"/>
    <w:rsid w:val="004D3E1C"/>
  </w:style>
  <w:style w:type="paragraph" w:customStyle="1" w:styleId="C6EA9B21B90F430DB84E123F72937B41">
    <w:name w:val="C6EA9B21B90F430DB84E123F72937B41"/>
    <w:rsid w:val="007313EA"/>
  </w:style>
  <w:style w:type="paragraph" w:customStyle="1" w:styleId="9CC7DAF840BA429CA7E9083D5C414E8E">
    <w:name w:val="9CC7DAF840BA429CA7E9083D5C414E8E"/>
    <w:rsid w:val="007313EA"/>
  </w:style>
  <w:style w:type="paragraph" w:customStyle="1" w:styleId="007125B9E43F4BF9913427EEB41BCDD5">
    <w:name w:val="007125B9E43F4BF9913427EEB41BCDD5"/>
    <w:rsid w:val="007313EA"/>
  </w:style>
  <w:style w:type="paragraph" w:customStyle="1" w:styleId="4D8B070C92554A16826FBFC14EEAAD07">
    <w:name w:val="4D8B070C92554A16826FBFC14EEAAD07"/>
    <w:rsid w:val="007313EA"/>
  </w:style>
  <w:style w:type="paragraph" w:customStyle="1" w:styleId="45A4F82599F746A4A42E1F8B86A10BA3">
    <w:name w:val="45A4F82599F746A4A42E1F8B86A10BA3"/>
    <w:rsid w:val="007313EA"/>
  </w:style>
  <w:style w:type="paragraph" w:customStyle="1" w:styleId="AADEC4FFCC1742E2B89B9A5A4AB49D3E">
    <w:name w:val="AADEC4FFCC1742E2B89B9A5A4AB49D3E"/>
    <w:rsid w:val="007313EA"/>
  </w:style>
  <w:style w:type="paragraph" w:customStyle="1" w:styleId="953B7A112BBB4F549485ADE2B562EF87">
    <w:name w:val="953B7A112BBB4F549485ADE2B562EF87"/>
    <w:rsid w:val="007313EA"/>
  </w:style>
  <w:style w:type="paragraph" w:customStyle="1" w:styleId="2EB7484B1D12426CAB73FDD472E8FBC1">
    <w:name w:val="2EB7484B1D12426CAB73FDD472E8FBC1"/>
    <w:rsid w:val="007313EA"/>
  </w:style>
  <w:style w:type="paragraph" w:customStyle="1" w:styleId="C0AE6CF6B2784370BE7A2684452FE51D">
    <w:name w:val="C0AE6CF6B2784370BE7A2684452FE51D"/>
    <w:rsid w:val="007313EA"/>
  </w:style>
  <w:style w:type="paragraph" w:customStyle="1" w:styleId="22AD2B8D21C74E15B5F2DC065802F500">
    <w:name w:val="22AD2B8D21C74E15B5F2DC065802F500"/>
    <w:rsid w:val="004A34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323151" gbs:entity="Document">
  <gbs:ToActivityContactJOINEX.Name gbs:loadFromGrowBusiness="OnEdit" gbs:entity="ActivityContact" gbs:recno="" gbs:saveInGrowBusiness="False" gbs:connected="true" gbs:key="10000" gbs:joinex="[JOINEX=[ToRole] {!OJEX!}=6]" gbs:removeContentControl="0">Landbruks- og matdepartementet  </gbs:ToActivityContactJOINEX.Name>
  <gbs:ToActivityContactJOINEX.Name2 gbs:loadFromGrowBusiness="OnEdit" gbs:entity="ActivityContact" gbs:recno="" gbs:saveInGrowBusiness="False" gbs:connected="true" gbs:key="10001" gbs:label="Att:" gbs:joinex="[JOINEX=[ToRole] {!OJEX!}=6]">
  </gbs:ToActivityContactJOINEX.Name2>
  <gbs:ToActivityContactJOINEX.Address gbs:loadFromGrowBusiness="OnEdit" gbs:entity="ActivityContact" gbs:recno="" gbs:saveInGrowBusiness="False" gbs:connected="true" gbs:key="10002" gbs:joinex="[JOINEX=[ToRole] {!OJEX!}=6]">Postboks 8007 Dep</gbs:ToActivityContactJOINEX.Address>
  <gbs:ToActivityContactJOINEX.Zip gbs:loadFromGrowBusiness="OnEdit" gbs:entity="ActivityContact" gbs:recno="" gbs:saveInGrowBusiness="False" gbs:connected="true" gbs:key="10003" gbs:joinex="[JOINEX=[ToRole] {!OJEX!}=6]">0030 OSLO</gbs:ToActivityContactJOINEX.Zip>
  <gbs:ToAccessCode.Description gbs:loadFromGrowBusiness="OnEdit" gbs:entity="code table: Access code" gbs:recno="" gbs:saveInGrowBusiness="False" gbs:connected="true" gbs:key="10004">Ugradert</gbs:ToAccessCode.Description>
  <gbs:ReferenceNo gbs:loadFromGrowBusiness="OnEdit" gbs:entity="Document" gbs:recno="" gbs:saveInGrowBusiness="True" gbs:connected="true" gbs:key="10005" gbs:removeContentControl="0">
  </gbs:ReferenceNo>
  <gbs:DocumentNumber gbs:loadFromGrowBusiness="OnProduce" gbs:entity="Document" gbs:recno="" gbs:saveInGrowBusiness="False" gbs:connected="true" gbs:key="10006">13/09960-3</gbs:DocumentNumber>
  <gbs:ToAuthorization gbs:loadFromGrowBusiness="OnEdit" gbs:entity="Document" gbs:recno="" gbs:saveInGrowBusiness="False" gbs:connected="true" gbs:key="10007">
  </gbs:ToAuthorization>
  <gbs:Lists>
    <gbs:SingleLines>
      <gbs:ToActivityContact gbs:name="KopimottakereSL" gbs:row-separator=";" gbs:field-separator=", " gbs:loadFromGrowBusiness="OnEdit" gbs:saveInGrowBusiness="False" gbs:removeContentControl="0">
        <gbs:DisplayField gbs:key="10008">Terje Sørvik, Administrasjonssjefen  </gbs:DisplayField>
        <gbs:ToActivityContact.Name2/>
        <gbs:ToActivityContact.Name/>
        <gbs:Criteria xmlns:gbs="http://www.software-innovation.no/growBusinessDocument" gbs:operator="and">
          <gbs:Criterion gbs:field="::ToRole" gbs:operator="=">8</gbs:Criterion>
        </gbs:Criteria>
      </gbs:ToActivityContact>
    </gbs:SingleLines>
    <gbs:MultipleLines>
      <gbs:ToActivityContact gbs:name="MottakerlisteML" gbs:loadFromGrowBusiness="OnEdit" gbs:saveInGrowBusiness="False" gbs:entity="ActivityContact">
        <gbs:MultipleLineID gbs:metaName="ToActivityContact.Recno">
          <gbs:value gbs:id="1">587533</gbs:value>
        </gbs:MultipleLineID>
        <gbs:ToActivityContact.Name>
          <gbs:value gbs:key="10009" gbs:id="1" gbs:loadFromGrowBusiness="OnEdit" gbs:saveInGrowBusiness="False" gbs:recno="" gbs:entity="" gbs:datatype="string" gbs:removeContentControl="0">Landbruks- og matdepartementet  </gbs:value>
        </gbs:ToActivityContact.Name>
        <gbs:ToActivityContact.Name2>
          <gbs:value gbs:key="10010" gbs:id="1" gbs:loadFromGrowBusiness="OnEdit" gbs:saveInGrowBusiness="False" gbs:recno="" gbs:entity="" gbs:datatype="string" gbs:removeContentControl="0">
          </gbs:value>
        </gbs:ToActivityContact.Name2>
        <gbs:ToActivityContact.Address>
          <gbs:value gbs:key="10011" gbs:id="1" gbs:loadFromGrowBusiness="OnEdit" gbs:saveInGrowBusiness="False" gbs:recno="" gbs:entity="" gbs:datatype="string" gbs:removeContentControl="0">Postboks 8007 Dep</gbs:value>
        </gbs:ToActivityContact.Address>
        <gbs:ToActivityContact.Zip>
          <gbs:value gbs:key="10012" gbs:id="1" gbs:loadFromGrowBusiness="OnEdit" gbs:saveInGrowBusiness="False" gbs:recno="" gbs:entity="" gbs:datatype="string" gbs:removeContentControl="0">0030 OSLO</gbs:value>
        </gbs:ToActivityContact.Zip>
        <gbs:Criteria gbs:operator="and">
          <gbs:Criterion gbs:field="::ToRole" gbs:operator="=">6</gbs:Criterion>
        </gbs:Criteria>
        <gbs:Sorting>
          <gbs:Sort gbs:direction="asc">ToActivityContact.Name2</gbs:Sort>
          <gbs:Sort gbs:direction="asc">ToActivityContact.Name</gbs:Sort>
        </gbs:Sorting>
      </gbs:ToActivityContact>
    </gbs:MultipleLines>
  </gbs:Lists>
  <gbs:DocumentDate gbs:loadFromGrowBusiness="OnEdit" gbs:entity="Document" gbs:recno="" gbs:saveInGrowBusiness="True" gbs:connected="true" gbs:key="10013">2014-01-21T00:00:00</gbs:DocumentDate>
  <gbs:ToOrgUnit.Switchboard gbs:loadFromGrowBusiness="OnProduce" gbs:saveInGrowBusiness="False" gbs:connected="true" gbs:recno="" gbs:entity="" gbs:datatype="string" gbs:key="10014">+47 74 11 10 00</gbs:ToOrgUnit.Switchboard>
  <gbs:ToOrgUnit.Telefax gbs:loadFromGrowBusiness="OnProduce" gbs:saveInGrowBusiness="False" gbs:connected="true" gbs:recno="" gbs:entity="" gbs:datatype="string" gbs:key="10015">
  </gbs:ToOrgUnit.Telefax>
  <gbs:ToOrgUnit.E-mail gbs:loadFromGrowBusiness="OnProduce" gbs:saveInGrowBusiness="False" gbs:connected="true" gbs:recno="" gbs:entity="" gbs:datatype="string" gbs:key="10016">postmottak@ntfk.no</gbs:ToOrgUnit.E-mail>
  <gbs:ToOrgUnit.Referencenumber gbs:loadFromGrowBusiness="OnProduce" gbs:saveInGrowBusiness="False" gbs:connected="true" gbs:recno="" gbs:entity="" gbs:datatype="string" gbs:key="10017">938 967 091</gbs:ToOrgUnit.Referencenumber>
  <gbs:ToOrgUnit.No1 gbs:loadFromGrowBusiness="OnProduce" gbs:saveInGrowBusiness="False" gbs:connected="true" gbs:recno="" gbs:entity="" gbs:datatype="string" gbs:key="10018">4410.06.00290</gbs:ToOrgUnit.No1>
  <gbs:ToOrgUnit.TeleObjectsJOINEX.Text gbs:loadFromGrowBusiness="OnProduce" gbs:saveInGrowBusiness="False" gbs:connected="true" gbs:recno="" gbs:entity="" gbs:datatype="string" gbs:key="10019" gbs:removeContentControl="0" gbs:joinex="[JOINEX=[TypeID] {!OJEX!}=3]">www.ntfk.no</gbs:ToOrgUnit.TeleObjectsJOINEX.Text>
  <gbs:ToOrgUnit.AddressesJOINEX.Address gbs:loadFromGrowBusiness="OnProduce" gbs:saveInGrowBusiness="False" gbs:connected="true" gbs:recno="" gbs:entity="" gbs:datatype="string" gbs:key="10020" gbs:removeContentControl="0" gbs:joinex="[JOINEX=[TypeID] {!OJEX!}=2]">Postboks 2560</gbs:ToOrgUnit.AddressesJOINEX.Address>
  <gbs:ToOrgUnit.AddressesJOINEX.Address gbs:loadFromGrowBusiness="OnProduce" gbs:saveInGrowBusiness="False" gbs:connected="true" gbs:recno="" gbs:entity="" gbs:datatype="string" gbs:key="10021" gbs:joinex="[JOINEX=[TypeID] {!OJEX!}=5]" gbs:removeContentControl="0">Seilmakergata 2</gbs:ToOrgUnit.AddressesJOINEX.Address>
  <gbs:ToOrgUnit.Name gbs:loadFromGrowBusiness="OnProduce" gbs:saveInGrowBusiness="False" gbs:connected="true" gbs:recno="" gbs:entity="" gbs:datatype="string" gbs:key="10022" gbs:removeContentControl="0">Regional Utviklingsavdeling</gbs:ToOrgUnit.Name>
  <gbs:ToOrgUnit.AddressesJOINEX.Zip gbs:loadFromGrowBusiness="OnProduce" gbs:saveInGrowBusiness="False" gbs:connected="true" gbs:recno="" gbs:entity="" gbs:datatype="string" gbs:key="10023" gbs:removeContentControl="0" gbs:joinex="[JOINEX=[TypeID] {!OJEX!}=5]">7735 STEINKJER</gbs:ToOrgUnit.AddressesJOINEX.Zip>
  <gbs:ToOrgUnit.AddressesJOINEX.Zip gbs:loadFromGrowBusiness="OnProduce" gbs:saveInGrowBusiness="False" gbs:connected="true" gbs:recno="" gbs:entity="" gbs:datatype="string" gbs:key="10024" gbs:joinex="[JOINEX=[TypeID] {!OJEX!}=2]" gbs:removeContentControl="0">7735 STEINKJER</gbs:ToOrgUnit.AddressesJOINEX.Zip>
  <gbs:Title gbs:loadFromGrowBusiness="OnProduce" gbs:saveInGrowBusiness="False" gbs:connected="true" gbs:recno="" gbs:entity="" gbs:datatype="string" gbs:key="10025">Fylkesrådet i Nord-Trøndelag gjør Regjeringen oppmerksom på konsekvenser ny landbrukspolitikk vil ha for nordtrøndersk landbruk </gbs:Title>
  <gbs:OurRef.Name gbs:loadFromGrowBusiness="OnProduce" gbs:saveInGrowBusiness="False" gbs:connected="true" gbs:recno="" gbs:entity="" gbs:datatype="string" gbs:key="10026">Terje Sørvik</gbs:OurRef.Name>
  <gbs:ToActivityContactJOINEX.ToAddress.Country.Description gbs:loadFromGrowBusiness="OnProduce" gbs:saveInGrowBusiness="False" gbs:connected="true" gbs:recno="" gbs:entity="" gbs:datatype="string" gbs:key="10027" gbs:removeContentControl="0" gbs:joinex="[JOINEX=[ToRole] {!OJEX!}=6]">Norge</gbs:ToActivityContactJOINEX.ToAddress.Country.Description>
  <gbs:ToActivityContactJOINEX.ToAddress.Country.Description gbs:loadFromGrowBusiness="OnProduce" gbs:saveInGrowBusiness="False" gbs:connected="true" gbs:recno="" gbs:entity="" gbs:datatype="string" gbs:key="10028" gbs:joinex="[JOINEX=[ToRole] {!OJEX!}=6]" gbs:removeContentControl="0">Norge</gbs:ToActivityContactJOINEX.ToAddress.Country.Description>
  <gbs:ToAuthorization gbs:loadFromGrowBusiness="OnEdit" gbs:saveInGrowBusiness="False" gbs:connected="true" gbs:recno="" gbs:entity="" gbs:datatype="string" gbs:key="10029" gbs:removeContentControl="0">
  </gbs:ToAuthorization>
  <gbs:Attachments gbs:loadFromGrowBusiness="OnProduce" gbs:saveInGrowBusiness="False" gbs:connected="true" gbs:recno="" gbs:entity="" gbs:datatype="long" gbs:key="10030">
  </gbs:Attachments>
  <gbs:OurRef.Name gbs:loadFromGrowBusiness="OnProduce" gbs:saveInGrowBusiness="False" gbs:connected="true" gbs:recno="" gbs:entity="" gbs:datatype="string" gbs:key="10031">Siv Merethe Gederaas Belbo</gbs:OurRef.Name>
  <gbs:ToActivityContactJOINEX.Name gbs:loadFromGrowBusiness="OnEdit" gbs:saveInGrowBusiness="False" gbs:connected="true" gbs:recno="" gbs:entity="" gbs:datatype="string" gbs:key="10032" gbs:joinex="[JOINEX=[ToRole] {!OJEX!}=8]" gbs:removeContentControl="0">Administrasjonssjefen  </gbs:ToActivityContactJOINEX.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930D-7F41-4E38-BF23-E2D7349AFE1F}">
  <ds:schemaRefs>
    <ds:schemaRef ds:uri="http://www.software-innovation.no/growBusinessDocument"/>
  </ds:schemaRefs>
</ds:datastoreItem>
</file>

<file path=customXml/itemProps2.xml><?xml version="1.0" encoding="utf-8"?>
<ds:datastoreItem xmlns:ds="http://schemas.openxmlformats.org/officeDocument/2006/customXml" ds:itemID="{94998FEA-C015-477D-A88C-2F9EA563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14104</Characters>
  <Application>Microsoft Office Word</Application>
  <DocSecurity>8</DocSecurity>
  <Lines>117</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NTFK Brev</vt:lpstr>
      <vt:lpstr>NTFK Brev</vt:lpstr>
    </vt:vector>
  </TitlesOfParts>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NTFK Brev</dc:title>
  <dc:creator>Siv Merethe Gederaas Belbo</dc:creator>
  <cp:lastModifiedBy>Ove Magne Ribsskog</cp:lastModifiedBy>
  <cp:revision>2</cp:revision>
  <cp:lastPrinted>2014-02-07T15:01:00Z</cp:lastPrinted>
  <dcterms:created xsi:type="dcterms:W3CDTF">2014-02-07T15:02:00Z</dcterms:created>
  <dcterms:modified xsi:type="dcterms:W3CDTF">2014-02-07T15:02:00Z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323151</vt:lpwstr>
  </property>
  <property fmtid="{D5CDD505-2E9C-101B-9397-08002B2CF9AE}" pid="3" name="templateId">
    <vt:lpwstr>
    </vt:lpwstr>
  </property>
  <property fmtid="{D5CDD505-2E9C-101B-9397-08002B2CF9AE}" pid="4" name="templateFilePath">
    <vt:lpwstr>\\FH-SRV-83\docprod\templates\NTFK_Brev.dotm</vt:lpwstr>
  </property>
  <property fmtid="{D5CDD505-2E9C-101B-9397-08002B2CF9AE}" pid="5" name="filePathOneNote">
    <vt:lpwstr>\\FH-SRV-83\360users\onenote\ntfk\siv.belbo\</vt:lpwstr>
  </property>
  <property fmtid="{D5CDD505-2E9C-101B-9397-08002B2CF9AE}" pid="6" name="comment">
    <vt:lpwstr>Fylkesrådet i Nord-Trøndelag gjør regjeringen oppmerksom på konsekvenser ny landbrukspolitikk vil ha for nordtrøndersk landbruk </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Siv Merethe Gederaas Belbo</vt:lpwstr>
  </property>
  <property fmtid="{D5CDD505-2E9C-101B-9397-08002B2CF9AE}" pid="11" name="modifiedBy">
    <vt:lpwstr>Siv Merethe Gederaas Belbo</vt:lpwstr>
  </property>
  <property fmtid="{D5CDD505-2E9C-101B-9397-08002B2CF9AE}" pid="12" name="serverName">
    <vt:lpwstr>fh-srv-83</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fh-srv-83</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353641</vt:lpwstr>
  </property>
  <property fmtid="{D5CDD505-2E9C-101B-9397-08002B2CF9AE}" pid="19" name="VerID">
    <vt:lpwstr>0</vt:lpwstr>
  </property>
  <property fmtid="{D5CDD505-2E9C-101B-9397-08002B2CF9AE}" pid="20" name="FilePath">
    <vt:lpwstr>\\FH-SRV-83\360users\work\ntfk\frp</vt:lpwstr>
  </property>
  <property fmtid="{D5CDD505-2E9C-101B-9397-08002B2CF9AE}" pid="21" name="FileName">
    <vt:lpwstr>13-09960-3 Fylkesrådet i Nord-Trøndelag gjør regjeringen oppmerksom på konsekvenser ny landbrukspolitikk vil ha 353641_14_0.DOCX</vt:lpwstr>
  </property>
  <property fmtid="{D5CDD505-2E9C-101B-9397-08002B2CF9AE}" pid="22" name="FullFileName">
    <vt:lpwstr>\\FH-SRV-83\360users\work\ntfk\frp\13-09960-3 Fylkesrådet i Nord-Trøndelag gjør regjeringen oppmerksom på konsekvenser ny landbrukspolitikk vil ha 353641_14_0.DOCX</vt:lpwstr>
  </property>
</Properties>
</file>